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A3" w:rsidRDefault="000720A3" w:rsidP="001F1D33">
      <w:pPr>
        <w:jc w:val="center"/>
        <w:rPr>
          <w:b/>
          <w:sz w:val="28"/>
          <w:szCs w:val="28"/>
        </w:rPr>
      </w:pPr>
    </w:p>
    <w:p w:rsidR="00E56957" w:rsidRPr="002550F9" w:rsidRDefault="00A32367" w:rsidP="001F1D33">
      <w:pPr>
        <w:jc w:val="center"/>
        <w:rPr>
          <w:b/>
        </w:rPr>
      </w:pPr>
      <w:r w:rsidRPr="002550F9">
        <w:rPr>
          <w:b/>
        </w:rPr>
        <w:t>Объявление</w:t>
      </w:r>
      <w:r w:rsidR="00F97FB4" w:rsidRPr="002550F9">
        <w:rPr>
          <w:b/>
          <w:lang w:val="kk-KZ"/>
        </w:rPr>
        <w:t xml:space="preserve"> №</w:t>
      </w:r>
      <w:r w:rsidR="00295CB6" w:rsidRPr="002550F9">
        <w:rPr>
          <w:b/>
          <w:lang w:val="kk-KZ"/>
        </w:rPr>
        <w:t>1</w:t>
      </w:r>
      <w:r w:rsidR="00F97FB4" w:rsidRPr="002550F9">
        <w:rPr>
          <w:b/>
          <w:lang w:val="kk-KZ"/>
        </w:rPr>
        <w:t xml:space="preserve"> </w:t>
      </w:r>
      <w:r w:rsidRPr="002550F9">
        <w:rPr>
          <w:b/>
        </w:rPr>
        <w:t xml:space="preserve"> о </w:t>
      </w:r>
      <w:r w:rsidR="00405C5C" w:rsidRPr="002550F9">
        <w:rPr>
          <w:b/>
        </w:rPr>
        <w:t xml:space="preserve">проведении закупа </w:t>
      </w:r>
      <w:r w:rsidR="007C0A7C" w:rsidRPr="002550F9">
        <w:rPr>
          <w:b/>
        </w:rPr>
        <w:t>медицинских изделий</w:t>
      </w:r>
    </w:p>
    <w:p w:rsidR="0006058E" w:rsidRPr="002550F9" w:rsidRDefault="00C217C9" w:rsidP="001F1D33">
      <w:pPr>
        <w:pStyle w:val="a8"/>
        <w:jc w:val="center"/>
        <w:rPr>
          <w:b/>
        </w:rPr>
      </w:pPr>
      <w:r w:rsidRPr="002550F9">
        <w:rPr>
          <w:b/>
        </w:rPr>
        <w:t>с</w:t>
      </w:r>
      <w:r w:rsidR="004C15C8" w:rsidRPr="002550F9">
        <w:rPr>
          <w:b/>
        </w:rPr>
        <w:t>пособом</w:t>
      </w:r>
      <w:r w:rsidR="004B73E0" w:rsidRPr="002550F9">
        <w:rPr>
          <w:b/>
        </w:rPr>
        <w:t xml:space="preserve"> проведения</w:t>
      </w:r>
      <w:r w:rsidR="004C15C8" w:rsidRPr="002550F9">
        <w:rPr>
          <w:b/>
        </w:rPr>
        <w:t xml:space="preserve"> тендера</w:t>
      </w:r>
    </w:p>
    <w:p w:rsidR="000720A3" w:rsidRPr="002550F9" w:rsidRDefault="000720A3" w:rsidP="001F1D33">
      <w:pPr>
        <w:pStyle w:val="a8"/>
        <w:jc w:val="center"/>
        <w:rPr>
          <w:b/>
        </w:rPr>
      </w:pPr>
    </w:p>
    <w:p w:rsidR="004F7EC0" w:rsidRPr="002550F9" w:rsidRDefault="004F7EC0" w:rsidP="001F1D33">
      <w:pPr>
        <w:pStyle w:val="a8"/>
        <w:jc w:val="center"/>
        <w:rPr>
          <w:b/>
        </w:rPr>
      </w:pPr>
    </w:p>
    <w:p w:rsidR="00A32367" w:rsidRPr="002550F9" w:rsidRDefault="005345A9" w:rsidP="00A32367">
      <w:pPr>
        <w:jc w:val="both"/>
      </w:pPr>
      <w:r w:rsidRPr="002550F9">
        <w:t>    ГКП на ПХВ  «О</w:t>
      </w:r>
      <w:r w:rsidR="00A32367" w:rsidRPr="002550F9">
        <w:t xml:space="preserve">бластная </w:t>
      </w:r>
      <w:r w:rsidRPr="002550F9">
        <w:t>станция скорой медицинской помощи</w:t>
      </w:r>
      <w:r w:rsidR="00A32367" w:rsidRPr="002550F9">
        <w:t xml:space="preserve">» при </w:t>
      </w:r>
      <w:r w:rsidR="002D37A0" w:rsidRPr="002550F9">
        <w:rPr>
          <w:lang w:val="kk-KZ"/>
        </w:rPr>
        <w:t>у</w:t>
      </w:r>
      <w:r w:rsidR="00A32367" w:rsidRPr="002550F9">
        <w:t xml:space="preserve">правлении здравоохранения </w:t>
      </w:r>
      <w:proofErr w:type="spellStart"/>
      <w:r w:rsidR="00A32367" w:rsidRPr="002550F9">
        <w:t>Акмолинской</w:t>
      </w:r>
      <w:proofErr w:type="spellEnd"/>
      <w:r w:rsidR="00A32367" w:rsidRPr="002550F9">
        <w:t xml:space="preserve"> области, 020000, </w:t>
      </w:r>
      <w:proofErr w:type="spellStart"/>
      <w:r w:rsidR="00A32367" w:rsidRPr="002550F9">
        <w:t>Акмолинская</w:t>
      </w:r>
      <w:proofErr w:type="spellEnd"/>
      <w:r w:rsidR="00A32367" w:rsidRPr="002550F9">
        <w:t xml:space="preserve"> область, </w:t>
      </w:r>
      <w:proofErr w:type="gramStart"/>
      <w:r w:rsidR="00A32367" w:rsidRPr="002550F9">
        <w:t>г</w:t>
      </w:r>
      <w:proofErr w:type="gramEnd"/>
      <w:r w:rsidR="00A32367" w:rsidRPr="002550F9">
        <w:t xml:space="preserve">. Кокшетау, ул. </w:t>
      </w:r>
      <w:proofErr w:type="spellStart"/>
      <w:r w:rsidRPr="002550F9">
        <w:t>Щевцовой</w:t>
      </w:r>
      <w:proofErr w:type="spellEnd"/>
      <w:r w:rsidRPr="002550F9">
        <w:t xml:space="preserve"> 18 а, </w:t>
      </w:r>
      <w:r w:rsidR="00A32367" w:rsidRPr="002550F9">
        <w:t xml:space="preserve"> объявляет  о проведении </w:t>
      </w:r>
      <w:r w:rsidR="00405C5C" w:rsidRPr="002550F9">
        <w:t xml:space="preserve">закупа способом </w:t>
      </w:r>
      <w:r w:rsidR="00A32367" w:rsidRPr="002550F9">
        <w:t>тендера</w:t>
      </w:r>
      <w:r w:rsidR="00405C5C" w:rsidRPr="002550F9">
        <w:t xml:space="preserve"> следующих товаров.</w:t>
      </w:r>
    </w:p>
    <w:p w:rsidR="000720A3" w:rsidRPr="002550F9" w:rsidRDefault="000720A3" w:rsidP="00A32367">
      <w:pPr>
        <w:jc w:val="both"/>
        <w:rPr>
          <w:lang w:val="kk-KZ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09"/>
        <w:gridCol w:w="8662"/>
        <w:gridCol w:w="1276"/>
        <w:gridCol w:w="992"/>
        <w:gridCol w:w="1843"/>
        <w:gridCol w:w="1559"/>
      </w:tblGrid>
      <w:tr w:rsidR="00BF6D1D" w:rsidRPr="002550F9" w:rsidTr="008E7BE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D" w:rsidRPr="002550F9" w:rsidRDefault="00BF6D1D" w:rsidP="00BF6D1D">
            <w:pPr>
              <w:jc w:val="center"/>
              <w:rPr>
                <w:b/>
                <w:bCs/>
                <w:color w:val="000000"/>
              </w:rPr>
            </w:pPr>
            <w:r w:rsidRPr="002550F9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8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D" w:rsidRPr="002550F9" w:rsidRDefault="00BF6D1D" w:rsidP="00BF6D1D">
            <w:pPr>
              <w:jc w:val="center"/>
              <w:rPr>
                <w:b/>
                <w:bCs/>
                <w:color w:val="000000"/>
              </w:rPr>
            </w:pPr>
            <w:r w:rsidRPr="002550F9">
              <w:rPr>
                <w:b/>
                <w:bCs/>
                <w:color w:val="000000"/>
              </w:rPr>
              <w:t>Наименование 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D" w:rsidRPr="002550F9" w:rsidRDefault="00BF6D1D" w:rsidP="00BF6D1D">
            <w:pPr>
              <w:jc w:val="center"/>
              <w:rPr>
                <w:b/>
                <w:bCs/>
                <w:color w:val="000000"/>
              </w:rPr>
            </w:pPr>
            <w:r w:rsidRPr="002550F9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2550F9">
              <w:rPr>
                <w:b/>
                <w:bCs/>
                <w:color w:val="000000"/>
              </w:rPr>
              <w:t>изм</w:t>
            </w:r>
            <w:proofErr w:type="spellEnd"/>
            <w:r w:rsidRPr="002550F9">
              <w:rPr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D" w:rsidRPr="002550F9" w:rsidRDefault="00BF6D1D" w:rsidP="00BF6D1D">
            <w:pPr>
              <w:jc w:val="center"/>
              <w:rPr>
                <w:b/>
                <w:bCs/>
                <w:color w:val="000000"/>
              </w:rPr>
            </w:pPr>
            <w:r w:rsidRPr="002550F9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396" w:rsidRDefault="00BF6D1D" w:rsidP="00BF6D1D">
            <w:pPr>
              <w:jc w:val="center"/>
              <w:rPr>
                <w:b/>
                <w:bCs/>
                <w:color w:val="000000"/>
              </w:rPr>
            </w:pPr>
            <w:r w:rsidRPr="002550F9">
              <w:rPr>
                <w:b/>
                <w:bCs/>
                <w:color w:val="000000"/>
              </w:rPr>
              <w:t>Цена</w:t>
            </w:r>
          </w:p>
          <w:p w:rsidR="00BF6D1D" w:rsidRPr="002550F9" w:rsidRDefault="00772396" w:rsidP="00BF6D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(без НДС)</w:t>
            </w:r>
            <w:r w:rsidR="00BF6D1D" w:rsidRPr="002550F9">
              <w:rPr>
                <w:b/>
                <w:bCs/>
                <w:color w:val="000000"/>
              </w:rPr>
              <w:t xml:space="preserve"> 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1D" w:rsidRPr="002550F9" w:rsidRDefault="00BF6D1D" w:rsidP="00BF6D1D">
            <w:pPr>
              <w:jc w:val="center"/>
              <w:rPr>
                <w:b/>
                <w:bCs/>
                <w:color w:val="000000"/>
              </w:rPr>
            </w:pPr>
            <w:r w:rsidRPr="002550F9">
              <w:rPr>
                <w:b/>
                <w:bCs/>
                <w:color w:val="000000"/>
              </w:rPr>
              <w:t>Сумма планируемая</w:t>
            </w:r>
          </w:p>
        </w:tc>
      </w:tr>
      <w:tr w:rsidR="00AF3152" w:rsidRPr="002550F9" w:rsidTr="008E7BEF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152" w:rsidRPr="002550F9" w:rsidRDefault="00AF3152" w:rsidP="00BF6D1D">
            <w:pPr>
              <w:jc w:val="center"/>
              <w:rPr>
                <w:b/>
                <w:bCs/>
                <w:color w:val="000000"/>
              </w:rPr>
            </w:pPr>
            <w:r w:rsidRPr="002550F9">
              <w:rPr>
                <w:b/>
                <w:bCs/>
                <w:color w:val="000000"/>
              </w:rPr>
              <w:t>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F9" w:rsidRDefault="008E7BEF" w:rsidP="002550F9">
            <w:pPr>
              <w:rPr>
                <w:lang w:val="kk-KZ"/>
              </w:rPr>
            </w:pPr>
            <w:r w:rsidRPr="002550F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2550F9" w:rsidRPr="002550F9">
              <w:rPr>
                <w:b/>
              </w:rPr>
              <w:t>Укладка врача скорой медицинской помощи  пластиковая (без вложении</w:t>
            </w:r>
            <w:proofErr w:type="gramStart"/>
            <w:r w:rsidR="002550F9" w:rsidRPr="002550F9">
              <w:rPr>
                <w:b/>
              </w:rPr>
              <w:t>)Н</w:t>
            </w:r>
            <w:proofErr w:type="gramEnd"/>
            <w:r w:rsidR="002550F9" w:rsidRPr="002550F9">
              <w:rPr>
                <w:b/>
              </w:rPr>
              <w:t xml:space="preserve">азначение: </w:t>
            </w:r>
            <w:r w:rsidR="002550F9" w:rsidRPr="002550F9">
              <w:t>для хранения и транспортирования  набора лекарственных средств, медицинских инструментов, перевязочного материала и других изделии медицинского назначения, используемых  при оказании экстренной помощи.</w:t>
            </w:r>
          </w:p>
          <w:p w:rsidR="002550F9" w:rsidRPr="002550F9" w:rsidRDefault="002550F9" w:rsidP="002550F9">
            <w:proofErr w:type="spellStart"/>
            <w:r w:rsidRPr="002550F9">
              <w:t>Преимущества</w:t>
            </w:r>
            <w:proofErr w:type="gramStart"/>
            <w:r w:rsidRPr="002550F9">
              <w:t>:У</w:t>
            </w:r>
            <w:proofErr w:type="gramEnd"/>
            <w:r w:rsidRPr="002550F9">
              <w:t>кладка</w:t>
            </w:r>
            <w:proofErr w:type="spellEnd"/>
            <w:r w:rsidRPr="002550F9">
              <w:t xml:space="preserve"> медицинский ящик представляет собой пластиковый саквояж из высокопрочного </w:t>
            </w:r>
            <w:proofErr w:type="spellStart"/>
            <w:r w:rsidRPr="002550F9">
              <w:t>холодо</w:t>
            </w:r>
            <w:proofErr w:type="spellEnd"/>
            <w:r w:rsidRPr="002550F9">
              <w:t>- и теплостойкого  пластика. Футляр оранжевого цвета,  имеет удобную ручку и замки, исключающие  его открытие при транспортировке. Дно футляра прочное, износостойкие</w:t>
            </w:r>
            <w:proofErr w:type="gramStart"/>
            <w:r w:rsidRPr="002550F9">
              <w:t xml:space="preserve"> .</w:t>
            </w:r>
            <w:proofErr w:type="gramEnd"/>
            <w:r w:rsidRPr="002550F9">
              <w:t xml:space="preserve"> Верхняя часть  футляра выполнена в виде створок, открывающихся в стороны, в створках установлены лотки с ложементом для ампул и флаконов антисептиков. </w:t>
            </w:r>
            <w:proofErr w:type="gramStart"/>
            <w:r w:rsidRPr="002550F9">
              <w:t>Створки крепятся к дну  надежным петлями со стальным  стержнем внутри.</w:t>
            </w:r>
            <w:proofErr w:type="gramEnd"/>
            <w:r w:rsidRPr="002550F9">
              <w:t xml:space="preserve"> При открытии футляра обеспечена постоянная вертикальная ориентация </w:t>
            </w:r>
            <w:proofErr w:type="gramStart"/>
            <w:r w:rsidRPr="002550F9">
              <w:t>лотков</w:t>
            </w:r>
            <w:proofErr w:type="gramEnd"/>
            <w:r w:rsidRPr="002550F9">
              <w:t xml:space="preserve"> и удобный доступ при ориентированы вертикально, не звенят и не бьются. На верхней поверхности футляра имеется бирочное окошко для обозначения номера бригады или названия набора. </w:t>
            </w:r>
            <w:proofErr w:type="gramStart"/>
            <w:r w:rsidRPr="002550F9">
              <w:t>Незаменима</w:t>
            </w:r>
            <w:proofErr w:type="gramEnd"/>
            <w:r w:rsidRPr="002550F9">
              <w:t xml:space="preserve"> для муниципальных  линейных бригад СМП с большой интенсивностью вызовов. УМСП-01-Пм/2</w:t>
            </w:r>
          </w:p>
          <w:p w:rsidR="002550F9" w:rsidRPr="002550F9" w:rsidRDefault="002550F9" w:rsidP="002550F9">
            <w:pPr>
              <w:rPr>
                <w:b/>
              </w:rPr>
            </w:pPr>
            <w:r w:rsidRPr="002550F9">
              <w:rPr>
                <w:b/>
              </w:rPr>
              <w:t>Технические характеристики укладки</w:t>
            </w:r>
            <w:proofErr w:type="gramStart"/>
            <w:r w:rsidRPr="002550F9">
              <w:rPr>
                <w:b/>
              </w:rPr>
              <w:t>  :</w:t>
            </w:r>
            <w:proofErr w:type="gramEnd"/>
          </w:p>
          <w:p w:rsidR="002550F9" w:rsidRPr="002550F9" w:rsidRDefault="002550F9" w:rsidP="002550F9">
            <w:pPr>
              <w:rPr>
                <w:b/>
              </w:rPr>
            </w:pPr>
            <w:r w:rsidRPr="002550F9">
              <w:rPr>
                <w:b/>
              </w:rPr>
              <w:t xml:space="preserve"> </w:t>
            </w:r>
            <w:r w:rsidRPr="002550F9">
              <w:t>Габаритные размеры, мм440х252х340</w:t>
            </w:r>
          </w:p>
          <w:p w:rsidR="002550F9" w:rsidRPr="002550F9" w:rsidRDefault="002550F9" w:rsidP="002550F9">
            <w:pPr>
              <w:rPr>
                <w:b/>
              </w:rPr>
            </w:pPr>
            <w:r w:rsidRPr="002550F9">
              <w:t xml:space="preserve">Масса, </w:t>
            </w:r>
            <w:proofErr w:type="gramStart"/>
            <w:r w:rsidRPr="002550F9">
              <w:t>кг</w:t>
            </w:r>
            <w:proofErr w:type="gramEnd"/>
            <w:r w:rsidRPr="002550F9">
              <w:t xml:space="preserve"> 5,2</w:t>
            </w:r>
          </w:p>
          <w:p w:rsidR="002550F9" w:rsidRPr="002550F9" w:rsidRDefault="002550F9" w:rsidP="002550F9">
            <w:r w:rsidRPr="002550F9">
              <w:t xml:space="preserve">Общее количество </w:t>
            </w:r>
            <w:proofErr w:type="spellStart"/>
            <w:r w:rsidRPr="002550F9">
              <w:t>ампуломест</w:t>
            </w:r>
            <w:proofErr w:type="spellEnd"/>
            <w:r w:rsidRPr="002550F9">
              <w:t xml:space="preserve"> 202 </w:t>
            </w:r>
          </w:p>
          <w:p w:rsidR="002550F9" w:rsidRPr="002550F9" w:rsidRDefault="002550F9" w:rsidP="002550F9">
            <w:r w:rsidRPr="002550F9">
              <w:t>Общее количество мест для флаконов 6</w:t>
            </w:r>
          </w:p>
          <w:p w:rsidR="002550F9" w:rsidRPr="002550F9" w:rsidRDefault="002550F9" w:rsidP="002550F9">
            <w:r w:rsidRPr="002550F9">
              <w:t>Материал пластик</w:t>
            </w:r>
          </w:p>
          <w:p w:rsidR="002550F9" w:rsidRPr="002550F9" w:rsidRDefault="002550F9" w:rsidP="002550F9">
            <w:pPr>
              <w:rPr>
                <w:b/>
              </w:rPr>
            </w:pPr>
            <w:r w:rsidRPr="002550F9">
              <w:rPr>
                <w:b/>
              </w:rPr>
              <w:t>Стандартная комплектация</w:t>
            </w:r>
          </w:p>
          <w:p w:rsidR="002550F9" w:rsidRPr="002550F9" w:rsidRDefault="002550F9" w:rsidP="002550F9">
            <w:r w:rsidRPr="002550F9">
              <w:t xml:space="preserve">Ложемент  для ампул  5 мл. (8 мест) и ампул 2мл (132места) 1 шт. </w:t>
            </w:r>
          </w:p>
          <w:p w:rsidR="00AF3152" w:rsidRPr="002550F9" w:rsidRDefault="002550F9" w:rsidP="00F002F6">
            <w:pPr>
              <w:rPr>
                <w:lang w:val="kk-KZ"/>
              </w:rPr>
            </w:pPr>
            <w:r w:rsidRPr="002550F9">
              <w:t xml:space="preserve">Ложемент для флаконов (6 мест), ампул 2мл (16 мест), ампул 5мл (40мест), ампул 10мл(6мест)-1 шт.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152" w:rsidRPr="002550F9" w:rsidRDefault="002550F9">
            <w:pPr>
              <w:jc w:val="center"/>
              <w:rPr>
                <w:color w:val="000000"/>
              </w:rPr>
            </w:pPr>
            <w:r w:rsidRPr="002550F9">
              <w:rPr>
                <w:color w:val="000000"/>
                <w:lang w:val="kk-KZ"/>
              </w:rPr>
              <w:t>штук</w:t>
            </w:r>
            <w:r w:rsidR="00012313" w:rsidRPr="002550F9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152" w:rsidRPr="002550F9" w:rsidRDefault="002550F9">
            <w:pPr>
              <w:jc w:val="center"/>
              <w:rPr>
                <w:lang w:val="kk-KZ"/>
              </w:rPr>
            </w:pPr>
            <w:r w:rsidRPr="002550F9">
              <w:rPr>
                <w:lang w:val="kk-KZ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152" w:rsidRPr="002550F9" w:rsidRDefault="002550F9">
            <w:pPr>
              <w:jc w:val="center"/>
              <w:rPr>
                <w:lang w:val="kk-KZ"/>
              </w:rPr>
            </w:pPr>
            <w:r w:rsidRPr="002550F9">
              <w:rPr>
                <w:lang w:val="kk-KZ"/>
              </w:rPr>
              <w:t>81 250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152" w:rsidRPr="002550F9" w:rsidRDefault="002550F9" w:rsidP="002550F9">
            <w:pPr>
              <w:jc w:val="center"/>
              <w:rPr>
                <w:color w:val="000000"/>
              </w:rPr>
            </w:pPr>
            <w:r w:rsidRPr="002550F9">
              <w:rPr>
                <w:color w:val="000000"/>
                <w:lang w:val="kk-KZ"/>
              </w:rPr>
              <w:t>5</w:t>
            </w:r>
            <w:r w:rsidR="00F10DDE" w:rsidRPr="002550F9">
              <w:rPr>
                <w:color w:val="000000"/>
              </w:rPr>
              <w:t xml:space="preserve"> </w:t>
            </w:r>
            <w:r w:rsidRPr="002550F9">
              <w:rPr>
                <w:color w:val="000000"/>
                <w:lang w:val="kk-KZ"/>
              </w:rPr>
              <w:t>606</w:t>
            </w:r>
            <w:r w:rsidR="00F10DDE" w:rsidRPr="002550F9">
              <w:rPr>
                <w:color w:val="000000"/>
              </w:rPr>
              <w:t xml:space="preserve"> </w:t>
            </w:r>
            <w:r w:rsidRPr="002550F9">
              <w:rPr>
                <w:color w:val="000000"/>
                <w:lang w:val="kk-KZ"/>
              </w:rPr>
              <w:t>25</w:t>
            </w:r>
            <w:r w:rsidR="00FD4ED7" w:rsidRPr="002550F9">
              <w:rPr>
                <w:color w:val="000000"/>
              </w:rPr>
              <w:t>0</w:t>
            </w:r>
          </w:p>
        </w:tc>
      </w:tr>
    </w:tbl>
    <w:p w:rsidR="00BF6D1D" w:rsidRPr="002550F9" w:rsidRDefault="00BF6D1D" w:rsidP="007C0A7C">
      <w:pPr>
        <w:pStyle w:val="a6"/>
        <w:shd w:val="clear" w:color="auto" w:fill="FFFFFF"/>
        <w:spacing w:before="0" w:beforeAutospacing="0" w:after="0" w:afterAutospacing="0"/>
        <w:textAlignment w:val="baseline"/>
      </w:pPr>
    </w:p>
    <w:p w:rsidR="007C0A7C" w:rsidRPr="002550F9" w:rsidRDefault="00BF6D1D" w:rsidP="002550F9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spacing w:val="2"/>
        </w:rPr>
      </w:pPr>
      <w:r w:rsidRPr="002550F9">
        <w:t xml:space="preserve">    </w:t>
      </w:r>
      <w:r w:rsidR="007C0A7C" w:rsidRPr="002550F9">
        <w:rPr>
          <w:b/>
          <w:spacing w:val="2"/>
        </w:rPr>
        <w:t>Место поставки товара</w:t>
      </w:r>
      <w:r w:rsidR="007C0A7C" w:rsidRPr="002550F9">
        <w:rPr>
          <w:spacing w:val="2"/>
        </w:rPr>
        <w:t>:</w:t>
      </w:r>
      <w:r w:rsidR="007C0A7C" w:rsidRPr="002550F9">
        <w:rPr>
          <w:b/>
        </w:rPr>
        <w:t xml:space="preserve"> </w:t>
      </w:r>
      <w:r w:rsidR="005345A9" w:rsidRPr="002550F9">
        <w:t xml:space="preserve">ГКП на ПХВ </w:t>
      </w:r>
      <w:r w:rsidR="007C0A7C" w:rsidRPr="002550F9">
        <w:t xml:space="preserve"> «</w:t>
      </w:r>
      <w:r w:rsidR="005345A9" w:rsidRPr="002550F9">
        <w:t>Областная станция скорой медицинской помощи</w:t>
      </w:r>
      <w:r w:rsidR="007C0A7C" w:rsidRPr="002550F9">
        <w:t xml:space="preserve">» при </w:t>
      </w:r>
      <w:r w:rsidR="007C0A7C" w:rsidRPr="002550F9">
        <w:rPr>
          <w:lang w:val="kk-KZ"/>
        </w:rPr>
        <w:t>у</w:t>
      </w:r>
      <w:r w:rsidR="007C0A7C" w:rsidRPr="002550F9">
        <w:t xml:space="preserve">правлении здравоохранения </w:t>
      </w:r>
      <w:proofErr w:type="spellStart"/>
      <w:r w:rsidR="007C0A7C" w:rsidRPr="002550F9">
        <w:t>Акмолинской</w:t>
      </w:r>
      <w:proofErr w:type="spellEnd"/>
      <w:r w:rsidR="007C0A7C" w:rsidRPr="002550F9">
        <w:t xml:space="preserve"> области,  </w:t>
      </w:r>
      <w:proofErr w:type="spellStart"/>
      <w:r w:rsidR="007C0A7C" w:rsidRPr="002550F9">
        <w:t>Акмолинская</w:t>
      </w:r>
      <w:proofErr w:type="spellEnd"/>
      <w:r w:rsidR="007C0A7C" w:rsidRPr="002550F9">
        <w:t xml:space="preserve"> область, </w:t>
      </w:r>
      <w:proofErr w:type="gramStart"/>
      <w:r w:rsidR="007C0A7C" w:rsidRPr="002550F9">
        <w:t>г</w:t>
      </w:r>
      <w:proofErr w:type="gramEnd"/>
      <w:r w:rsidR="007C0A7C" w:rsidRPr="002550F9">
        <w:t xml:space="preserve">. Кокшетау, </w:t>
      </w:r>
      <w:r w:rsidR="005345A9" w:rsidRPr="002550F9">
        <w:t xml:space="preserve">ул. </w:t>
      </w:r>
      <w:proofErr w:type="spellStart"/>
      <w:r w:rsidR="005345A9" w:rsidRPr="002550F9">
        <w:t>Щевцовой</w:t>
      </w:r>
      <w:proofErr w:type="spellEnd"/>
      <w:r w:rsidR="005345A9" w:rsidRPr="002550F9">
        <w:t xml:space="preserve">  18 а</w:t>
      </w:r>
      <w:r w:rsidR="00BA18C7" w:rsidRPr="002550F9">
        <w:t>.</w:t>
      </w:r>
    </w:p>
    <w:p w:rsidR="00BF6D1D" w:rsidRPr="002550F9" w:rsidRDefault="007E7FB5" w:rsidP="002550F9">
      <w:pPr>
        <w:pStyle w:val="a6"/>
        <w:shd w:val="clear" w:color="auto" w:fill="FFFFFF"/>
        <w:spacing w:before="240" w:beforeAutospacing="0" w:after="240" w:afterAutospacing="0"/>
        <w:textAlignment w:val="baseline"/>
        <w:rPr>
          <w:b/>
        </w:rPr>
      </w:pPr>
      <w:r w:rsidRPr="002550F9">
        <w:rPr>
          <w:b/>
        </w:rPr>
        <w:t>Требуемый срок поставки</w:t>
      </w:r>
      <w:r w:rsidR="007C0A7C" w:rsidRPr="002550F9">
        <w:rPr>
          <w:b/>
        </w:rPr>
        <w:t>:</w:t>
      </w:r>
      <w:r w:rsidRPr="002550F9">
        <w:t xml:space="preserve">  </w:t>
      </w:r>
      <w:r w:rsidR="008E7BEF" w:rsidRPr="002550F9">
        <w:t>в течени</w:t>
      </w:r>
      <w:proofErr w:type="gramStart"/>
      <w:r w:rsidR="008E7BEF" w:rsidRPr="002550F9">
        <w:t>и</w:t>
      </w:r>
      <w:proofErr w:type="gramEnd"/>
      <w:r w:rsidR="00872F62" w:rsidRPr="002550F9">
        <w:t xml:space="preserve"> </w:t>
      </w:r>
      <w:r w:rsidR="008E7BEF" w:rsidRPr="002550F9">
        <w:t xml:space="preserve"> </w:t>
      </w:r>
      <w:r w:rsidR="002550F9" w:rsidRPr="002550F9">
        <w:rPr>
          <w:lang w:val="kk-KZ"/>
        </w:rPr>
        <w:t>20</w:t>
      </w:r>
      <w:r w:rsidR="008E7BEF" w:rsidRPr="002550F9">
        <w:t xml:space="preserve"> календарных дней с момента подписания договора  </w:t>
      </w:r>
      <w:r w:rsidR="002550F9" w:rsidRPr="002550F9">
        <w:t xml:space="preserve"> 202</w:t>
      </w:r>
      <w:r w:rsidR="002550F9" w:rsidRPr="002550F9">
        <w:rPr>
          <w:lang w:val="kk-KZ"/>
        </w:rPr>
        <w:t>2</w:t>
      </w:r>
      <w:r w:rsidR="000720A3" w:rsidRPr="002550F9">
        <w:t xml:space="preserve"> года.</w:t>
      </w:r>
    </w:p>
    <w:p w:rsidR="00CD2CB6" w:rsidRPr="002550F9" w:rsidRDefault="007E7FB5" w:rsidP="002550F9">
      <w:pPr>
        <w:pStyle w:val="a6"/>
        <w:shd w:val="clear" w:color="auto" w:fill="FFFFFF"/>
        <w:spacing w:before="240" w:beforeAutospacing="0" w:after="240" w:afterAutospacing="0"/>
        <w:textAlignment w:val="baseline"/>
        <w:rPr>
          <w:spacing w:val="2"/>
        </w:rPr>
      </w:pPr>
      <w:r w:rsidRPr="002550F9">
        <w:rPr>
          <w:b/>
          <w:spacing w:val="2"/>
        </w:rPr>
        <w:t>Условия поставки:</w:t>
      </w:r>
      <w:r w:rsidRPr="002550F9">
        <w:rPr>
          <w:spacing w:val="2"/>
        </w:rPr>
        <w:t xml:space="preserve">  Доставить товар по количеству, качеству, ассортименту согласно технической спецификации в указанные сроки.</w:t>
      </w:r>
    </w:p>
    <w:p w:rsidR="00CD2CB6" w:rsidRPr="002550F9" w:rsidRDefault="00CD2CB6" w:rsidP="002550F9">
      <w:pPr>
        <w:pStyle w:val="a6"/>
        <w:shd w:val="clear" w:color="auto" w:fill="FFFFFF"/>
        <w:spacing w:before="240" w:beforeAutospacing="0" w:after="240" w:afterAutospacing="0"/>
        <w:textAlignment w:val="baseline"/>
        <w:rPr>
          <w:spacing w:val="2"/>
        </w:rPr>
      </w:pPr>
    </w:p>
    <w:p w:rsidR="007E7FB5" w:rsidRPr="002550F9" w:rsidRDefault="007E7FB5" w:rsidP="002550F9">
      <w:pPr>
        <w:pStyle w:val="a6"/>
        <w:shd w:val="clear" w:color="auto" w:fill="FFFFFF"/>
        <w:spacing w:before="240" w:beforeAutospacing="0" w:after="240" w:afterAutospacing="0"/>
        <w:textAlignment w:val="baseline"/>
        <w:rPr>
          <w:spacing w:val="2"/>
        </w:rPr>
      </w:pPr>
      <w:r w:rsidRPr="002550F9">
        <w:t xml:space="preserve">Пакет тендерной документации можно получить по адресу: 020000, </w:t>
      </w:r>
      <w:proofErr w:type="spellStart"/>
      <w:r w:rsidRPr="002550F9">
        <w:t>Акмолинская</w:t>
      </w:r>
      <w:proofErr w:type="spellEnd"/>
      <w:r w:rsidRPr="002550F9">
        <w:t xml:space="preserve"> область, </w:t>
      </w:r>
      <w:proofErr w:type="gramStart"/>
      <w:r w:rsidRPr="002550F9">
        <w:t>г</w:t>
      </w:r>
      <w:proofErr w:type="gramEnd"/>
      <w:r w:rsidRPr="002550F9">
        <w:t>. Кокшетау, ул.</w:t>
      </w:r>
      <w:r w:rsidR="005345A9" w:rsidRPr="002550F9">
        <w:t xml:space="preserve"> </w:t>
      </w:r>
      <w:proofErr w:type="spellStart"/>
      <w:r w:rsidR="005345A9" w:rsidRPr="002550F9">
        <w:t>Щевцовой</w:t>
      </w:r>
      <w:proofErr w:type="spellEnd"/>
      <w:r w:rsidR="005345A9" w:rsidRPr="002550F9">
        <w:t xml:space="preserve"> 18 а</w:t>
      </w:r>
      <w:r w:rsidRPr="002550F9">
        <w:t xml:space="preserve">, </w:t>
      </w:r>
      <w:r w:rsidRPr="002550F9">
        <w:rPr>
          <w:lang w:val="kk-KZ"/>
        </w:rPr>
        <w:t>отдел государственных закупок</w:t>
      </w:r>
      <w:r w:rsidRPr="002550F9">
        <w:t xml:space="preserve">, или  на интернет ресурсе: </w:t>
      </w:r>
      <w:proofErr w:type="spellStart"/>
      <w:r w:rsidR="005345A9" w:rsidRPr="002550F9">
        <w:rPr>
          <w:lang w:val="en-US"/>
        </w:rPr>
        <w:t>sk</w:t>
      </w:r>
      <w:proofErr w:type="spellEnd"/>
      <w:r w:rsidR="005345A9" w:rsidRPr="002550F9">
        <w:t>-</w:t>
      </w:r>
      <w:proofErr w:type="spellStart"/>
      <w:r w:rsidR="005345A9" w:rsidRPr="002550F9">
        <w:rPr>
          <w:lang w:val="en-US"/>
        </w:rPr>
        <w:t>pom</w:t>
      </w:r>
      <w:proofErr w:type="spellEnd"/>
      <w:r w:rsidR="005345A9" w:rsidRPr="002550F9">
        <w:t>-</w:t>
      </w:r>
      <w:proofErr w:type="spellStart"/>
      <w:r w:rsidR="005345A9" w:rsidRPr="002550F9">
        <w:rPr>
          <w:lang w:val="en-US"/>
        </w:rPr>
        <w:t>koksh</w:t>
      </w:r>
      <w:proofErr w:type="spellEnd"/>
      <w:r w:rsidR="005345A9" w:rsidRPr="002550F9">
        <w:t>-</w:t>
      </w:r>
      <w:proofErr w:type="spellStart"/>
      <w:r w:rsidR="005345A9" w:rsidRPr="002550F9">
        <w:rPr>
          <w:lang w:val="en-US"/>
        </w:rPr>
        <w:t>buh</w:t>
      </w:r>
      <w:proofErr w:type="spellEnd"/>
      <w:r w:rsidR="005345A9" w:rsidRPr="002550F9">
        <w:t>@</w:t>
      </w:r>
      <w:r w:rsidR="005345A9" w:rsidRPr="002550F9">
        <w:rPr>
          <w:lang w:val="en-US"/>
        </w:rPr>
        <w:t>mail</w:t>
      </w:r>
      <w:r w:rsidR="005345A9" w:rsidRPr="002550F9">
        <w:t>.</w:t>
      </w:r>
      <w:proofErr w:type="spellStart"/>
      <w:r w:rsidR="005345A9" w:rsidRPr="002550F9">
        <w:rPr>
          <w:lang w:val="en-US"/>
        </w:rPr>
        <w:t>ru</w:t>
      </w:r>
      <w:proofErr w:type="spellEnd"/>
      <w:r w:rsidR="00C275D0" w:rsidRPr="002550F9">
        <w:rPr>
          <w:b/>
        </w:rPr>
        <w:t>.</w:t>
      </w:r>
    </w:p>
    <w:p w:rsidR="005E2A92" w:rsidRPr="002550F9" w:rsidRDefault="007E7FB5" w:rsidP="002550F9">
      <w:pPr>
        <w:pStyle w:val="a6"/>
        <w:shd w:val="clear" w:color="auto" w:fill="FFFFFF"/>
        <w:spacing w:before="240" w:beforeAutospacing="0" w:after="240" w:afterAutospacing="0"/>
        <w:jc w:val="both"/>
        <w:textAlignment w:val="baseline"/>
      </w:pPr>
      <w:r w:rsidRPr="002550F9">
        <w:t xml:space="preserve">Конверты с тендерными заявками представляются  по следующему адресу: 020000, </w:t>
      </w:r>
      <w:proofErr w:type="spellStart"/>
      <w:r w:rsidRPr="002550F9">
        <w:t>Акмолинская</w:t>
      </w:r>
      <w:proofErr w:type="spellEnd"/>
      <w:r w:rsidRPr="002550F9">
        <w:t xml:space="preserve"> область, </w:t>
      </w:r>
      <w:proofErr w:type="gramStart"/>
      <w:r w:rsidRPr="002550F9">
        <w:t>г</w:t>
      </w:r>
      <w:proofErr w:type="gramEnd"/>
      <w:r w:rsidRPr="002550F9">
        <w:t>.</w:t>
      </w:r>
      <w:r w:rsidR="000841D9" w:rsidRPr="002550F9">
        <w:t xml:space="preserve"> </w:t>
      </w:r>
      <w:r w:rsidRPr="002550F9">
        <w:t>Кокшетау, ул.</w:t>
      </w:r>
      <w:r w:rsidR="000841D9" w:rsidRPr="002550F9">
        <w:t xml:space="preserve"> </w:t>
      </w:r>
      <w:r w:rsidR="005345A9" w:rsidRPr="002550F9">
        <w:rPr>
          <w:lang w:val="kk-KZ"/>
        </w:rPr>
        <w:t>Щевцовой 18 а</w:t>
      </w:r>
      <w:r w:rsidRPr="002550F9">
        <w:t xml:space="preserve">, </w:t>
      </w:r>
      <w:r w:rsidRPr="002550F9">
        <w:rPr>
          <w:lang w:val="kk-KZ"/>
        </w:rPr>
        <w:t>отдел государственных закупок</w:t>
      </w:r>
      <w:r w:rsidRPr="002550F9">
        <w:t>. </w:t>
      </w:r>
    </w:p>
    <w:p w:rsidR="005E2A92" w:rsidRPr="002550F9" w:rsidRDefault="007E7FB5" w:rsidP="002550F9">
      <w:pPr>
        <w:pStyle w:val="a6"/>
        <w:shd w:val="clear" w:color="auto" w:fill="FFFFFF"/>
        <w:spacing w:before="240" w:beforeAutospacing="0" w:after="240" w:afterAutospacing="0"/>
        <w:jc w:val="both"/>
        <w:textAlignment w:val="baseline"/>
        <w:rPr>
          <w:b/>
        </w:rPr>
      </w:pPr>
      <w:r w:rsidRPr="002550F9">
        <w:t> Окончательный срок представления тендерных заявок до</w:t>
      </w:r>
      <w:r w:rsidR="00BF6D1D" w:rsidRPr="002550F9">
        <w:t xml:space="preserve"> </w:t>
      </w:r>
      <w:r w:rsidR="00BF6D1D" w:rsidRPr="002550F9">
        <w:rPr>
          <w:b/>
        </w:rPr>
        <w:t>09</w:t>
      </w:r>
      <w:r w:rsidR="007D77A9" w:rsidRPr="002550F9">
        <w:rPr>
          <w:b/>
        </w:rPr>
        <w:t>.3</w:t>
      </w:r>
      <w:r w:rsidRPr="002550F9">
        <w:rPr>
          <w:b/>
        </w:rPr>
        <w:t>0</w:t>
      </w:r>
      <w:r w:rsidRPr="002550F9">
        <w:t xml:space="preserve"> ч </w:t>
      </w:r>
      <w:r w:rsidRPr="002550F9">
        <w:rPr>
          <w:b/>
        </w:rPr>
        <w:t>"</w:t>
      </w:r>
      <w:r w:rsidR="006049B6">
        <w:rPr>
          <w:b/>
          <w:lang w:val="kk-KZ"/>
        </w:rPr>
        <w:t>22</w:t>
      </w:r>
      <w:r w:rsidRPr="002550F9">
        <w:rPr>
          <w:b/>
        </w:rPr>
        <w:t xml:space="preserve">" </w:t>
      </w:r>
      <w:r w:rsidR="002550F9" w:rsidRPr="002550F9">
        <w:rPr>
          <w:b/>
          <w:lang w:val="kk-KZ"/>
        </w:rPr>
        <w:t>нояб</w:t>
      </w:r>
      <w:r w:rsidR="005345A9" w:rsidRPr="002550F9">
        <w:rPr>
          <w:b/>
          <w:lang w:val="kk-KZ"/>
        </w:rPr>
        <w:t>р</w:t>
      </w:r>
      <w:r w:rsidR="000720A3" w:rsidRPr="002550F9">
        <w:rPr>
          <w:b/>
        </w:rPr>
        <w:t>я</w:t>
      </w:r>
      <w:r w:rsidRPr="002550F9">
        <w:rPr>
          <w:b/>
        </w:rPr>
        <w:t xml:space="preserve"> </w:t>
      </w:r>
      <w:r w:rsidRPr="002550F9">
        <w:t xml:space="preserve"> </w:t>
      </w:r>
      <w:r w:rsidRPr="002550F9">
        <w:rPr>
          <w:b/>
        </w:rPr>
        <w:t>20</w:t>
      </w:r>
      <w:r w:rsidR="002550F9" w:rsidRPr="002550F9">
        <w:rPr>
          <w:b/>
        </w:rPr>
        <w:t>2</w:t>
      </w:r>
      <w:r w:rsidR="002550F9" w:rsidRPr="002550F9">
        <w:rPr>
          <w:b/>
          <w:lang w:val="kk-KZ"/>
        </w:rPr>
        <w:t>2</w:t>
      </w:r>
      <w:r w:rsidRPr="002550F9">
        <w:rPr>
          <w:b/>
        </w:rPr>
        <w:t xml:space="preserve"> г.</w:t>
      </w:r>
    </w:p>
    <w:p w:rsidR="005E2A92" w:rsidRPr="002550F9" w:rsidRDefault="007E7FB5" w:rsidP="002550F9">
      <w:pPr>
        <w:pStyle w:val="a6"/>
        <w:shd w:val="clear" w:color="auto" w:fill="FFFFFF"/>
        <w:spacing w:before="240" w:beforeAutospacing="0" w:after="240" w:afterAutospacing="0"/>
        <w:jc w:val="both"/>
        <w:textAlignment w:val="baseline"/>
      </w:pPr>
      <w:r w:rsidRPr="002550F9">
        <w:t xml:space="preserve">Конверты с тендерными заявками будут вскрываться в </w:t>
      </w:r>
      <w:r w:rsidR="00BF6D1D" w:rsidRPr="002550F9">
        <w:rPr>
          <w:b/>
        </w:rPr>
        <w:t>1</w:t>
      </w:r>
      <w:r w:rsidR="00012313" w:rsidRPr="002550F9">
        <w:rPr>
          <w:b/>
          <w:lang w:val="kk-KZ"/>
        </w:rPr>
        <w:t>1</w:t>
      </w:r>
      <w:r w:rsidRPr="002550F9">
        <w:rPr>
          <w:b/>
        </w:rPr>
        <w:t>.</w:t>
      </w:r>
      <w:r w:rsidR="00012313" w:rsidRPr="002550F9">
        <w:rPr>
          <w:b/>
          <w:lang w:val="kk-KZ"/>
        </w:rPr>
        <w:t>3</w:t>
      </w:r>
      <w:r w:rsidRPr="002550F9">
        <w:rPr>
          <w:b/>
        </w:rPr>
        <w:t>0</w:t>
      </w:r>
      <w:r w:rsidRPr="002550F9">
        <w:t xml:space="preserve"> ч </w:t>
      </w:r>
      <w:r w:rsidRPr="002550F9">
        <w:rPr>
          <w:b/>
        </w:rPr>
        <w:t>"</w:t>
      </w:r>
      <w:r w:rsidR="006049B6">
        <w:rPr>
          <w:b/>
          <w:lang w:val="kk-KZ"/>
        </w:rPr>
        <w:t>22</w:t>
      </w:r>
      <w:r w:rsidRPr="002550F9">
        <w:rPr>
          <w:b/>
        </w:rPr>
        <w:t xml:space="preserve">" </w:t>
      </w:r>
      <w:r w:rsidR="002550F9" w:rsidRPr="002550F9">
        <w:rPr>
          <w:b/>
          <w:lang w:val="kk-KZ"/>
        </w:rPr>
        <w:t>октя</w:t>
      </w:r>
      <w:r w:rsidR="005345A9" w:rsidRPr="002550F9">
        <w:rPr>
          <w:b/>
          <w:lang w:val="kk-KZ"/>
        </w:rPr>
        <w:t>бря</w:t>
      </w:r>
      <w:r w:rsidRPr="002550F9">
        <w:rPr>
          <w:b/>
        </w:rPr>
        <w:t xml:space="preserve"> 20</w:t>
      </w:r>
      <w:r w:rsidR="00EF5B73" w:rsidRPr="002550F9">
        <w:rPr>
          <w:b/>
        </w:rPr>
        <w:t>2</w:t>
      </w:r>
      <w:r w:rsidR="002550F9" w:rsidRPr="002550F9">
        <w:rPr>
          <w:b/>
          <w:lang w:val="kk-KZ"/>
        </w:rPr>
        <w:t>2</w:t>
      </w:r>
      <w:r w:rsidRPr="002550F9">
        <w:rPr>
          <w:b/>
        </w:rPr>
        <w:t xml:space="preserve"> г</w:t>
      </w:r>
      <w:r w:rsidRPr="002550F9">
        <w:t xml:space="preserve">.  по следующему адресу: 020000, </w:t>
      </w:r>
      <w:proofErr w:type="spellStart"/>
      <w:r w:rsidRPr="002550F9">
        <w:t>Акмолинская</w:t>
      </w:r>
      <w:proofErr w:type="spellEnd"/>
      <w:r w:rsidRPr="002550F9">
        <w:t xml:space="preserve"> область, </w:t>
      </w:r>
      <w:r w:rsidR="00CD2CB6" w:rsidRPr="002550F9">
        <w:t xml:space="preserve">   </w:t>
      </w:r>
      <w:r w:rsidRPr="002550F9">
        <w:t>г.</w:t>
      </w:r>
      <w:r w:rsidR="000841D9" w:rsidRPr="002550F9">
        <w:t xml:space="preserve"> </w:t>
      </w:r>
      <w:r w:rsidRPr="002550F9">
        <w:t>Кокшетау, ул.</w:t>
      </w:r>
      <w:r w:rsidR="000841D9" w:rsidRPr="002550F9">
        <w:t xml:space="preserve"> </w:t>
      </w:r>
      <w:proofErr w:type="spellStart"/>
      <w:r w:rsidR="00012313" w:rsidRPr="002550F9">
        <w:t>Щевцовой</w:t>
      </w:r>
      <w:proofErr w:type="spellEnd"/>
      <w:r w:rsidR="00012313" w:rsidRPr="002550F9">
        <w:t xml:space="preserve"> 18 а</w:t>
      </w:r>
      <w:r w:rsidRPr="002550F9">
        <w:t xml:space="preserve">, </w:t>
      </w:r>
      <w:r w:rsidRPr="002550F9">
        <w:rPr>
          <w:lang w:val="kk-KZ"/>
        </w:rPr>
        <w:t>отдел государственных закупок</w:t>
      </w:r>
      <w:r w:rsidRPr="002550F9">
        <w:t>.   </w:t>
      </w:r>
    </w:p>
    <w:p w:rsidR="005E2A92" w:rsidRPr="002550F9" w:rsidRDefault="007E7FB5" w:rsidP="002550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2550F9">
        <w:t>Потенциальные поставщики могут присутствовать при вскрытии конвертов с тендерными заявками.</w:t>
      </w:r>
    </w:p>
    <w:p w:rsidR="005837AB" w:rsidRPr="002550F9" w:rsidRDefault="002550F9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br/>
      </w:r>
      <w:r w:rsidR="007E7FB5" w:rsidRPr="002550F9">
        <w:t>Дополнительную информацию и справку можно получить по телефону: 8 -716-2-26-</w:t>
      </w:r>
      <w:r w:rsidR="005345A9" w:rsidRPr="002550F9">
        <w:rPr>
          <w:lang w:val="kk-KZ"/>
        </w:rPr>
        <w:t>47-50</w:t>
      </w:r>
      <w:r w:rsidR="007E7FB5" w:rsidRPr="002550F9">
        <w:t>.</w:t>
      </w:r>
    </w:p>
    <w:p w:rsidR="005E2A92" w:rsidRPr="002550F9" w:rsidRDefault="005E2A92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BF6D1D" w:rsidRPr="002550F9" w:rsidRDefault="00BF6D1D" w:rsidP="004F7EC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EF5B73" w:rsidRPr="002550F9" w:rsidRDefault="00EF5B73" w:rsidP="00A32367">
      <w:pPr>
        <w:rPr>
          <w:b/>
        </w:rPr>
      </w:pPr>
      <w:r w:rsidRPr="002550F9">
        <w:rPr>
          <w:b/>
        </w:rPr>
        <w:t xml:space="preserve">                                         </w:t>
      </w:r>
    </w:p>
    <w:p w:rsidR="00A32367" w:rsidRPr="002550F9" w:rsidRDefault="00EF5B73" w:rsidP="00A32367">
      <w:pPr>
        <w:rPr>
          <w:b/>
          <w:lang w:val="kk-KZ"/>
        </w:rPr>
      </w:pPr>
      <w:r w:rsidRPr="002550F9">
        <w:rPr>
          <w:b/>
        </w:rPr>
        <w:t xml:space="preserve">     </w:t>
      </w:r>
      <w:r w:rsidR="002550F9">
        <w:rPr>
          <w:b/>
        </w:rPr>
        <w:t xml:space="preserve">                               </w:t>
      </w:r>
      <w:r w:rsidRPr="002550F9">
        <w:rPr>
          <w:b/>
        </w:rPr>
        <w:t xml:space="preserve">     </w:t>
      </w:r>
      <w:r w:rsidR="002550F9" w:rsidRPr="002550F9">
        <w:rPr>
          <w:b/>
          <w:lang w:val="kk-KZ"/>
        </w:rPr>
        <w:t>Директор</w:t>
      </w:r>
      <w:r w:rsidRPr="002550F9">
        <w:rPr>
          <w:b/>
          <w:lang w:val="kk-KZ"/>
        </w:rPr>
        <w:t xml:space="preserve">                                 </w:t>
      </w:r>
      <w:r w:rsidR="002550F9">
        <w:rPr>
          <w:b/>
          <w:lang w:val="kk-KZ"/>
        </w:rPr>
        <w:t xml:space="preserve">             </w:t>
      </w:r>
      <w:r w:rsidRPr="002550F9">
        <w:rPr>
          <w:b/>
          <w:lang w:val="kk-KZ"/>
        </w:rPr>
        <w:t xml:space="preserve">                                                   Высоцкий А</w:t>
      </w:r>
      <w:r w:rsidRPr="002550F9">
        <w:rPr>
          <w:b/>
        </w:rPr>
        <w:t>.</w:t>
      </w:r>
      <w:r w:rsidRPr="002550F9">
        <w:rPr>
          <w:b/>
          <w:lang w:val="kk-KZ"/>
        </w:rPr>
        <w:t>А</w:t>
      </w:r>
      <w:r w:rsidRPr="002550F9">
        <w:rPr>
          <w:b/>
        </w:rPr>
        <w:t>.</w:t>
      </w:r>
    </w:p>
    <w:p w:rsidR="00EF5B73" w:rsidRPr="002550F9" w:rsidRDefault="00EF5B73" w:rsidP="00A32367">
      <w:pPr>
        <w:rPr>
          <w:b/>
        </w:rPr>
      </w:pPr>
    </w:p>
    <w:p w:rsidR="00EF5B73" w:rsidRPr="002550F9" w:rsidRDefault="00EF5B73" w:rsidP="00A32367">
      <w:pPr>
        <w:rPr>
          <w:b/>
        </w:rPr>
      </w:pPr>
    </w:p>
    <w:p w:rsidR="00EF5B73" w:rsidRPr="002550F9" w:rsidRDefault="00EF5B73" w:rsidP="00A32367">
      <w:pPr>
        <w:rPr>
          <w:b/>
        </w:rPr>
      </w:pPr>
    </w:p>
    <w:p w:rsidR="00EF5B73" w:rsidRPr="002550F9" w:rsidRDefault="00EF5B73" w:rsidP="00A32367">
      <w:pPr>
        <w:rPr>
          <w:b/>
        </w:rPr>
      </w:pPr>
    </w:p>
    <w:p w:rsidR="00EF5B73" w:rsidRPr="002550F9" w:rsidRDefault="00EF5B73" w:rsidP="00A32367">
      <w:pPr>
        <w:rPr>
          <w:b/>
        </w:rPr>
      </w:pPr>
    </w:p>
    <w:p w:rsidR="00EF5B73" w:rsidRPr="002550F9" w:rsidRDefault="00EF5B73" w:rsidP="00A32367">
      <w:pPr>
        <w:rPr>
          <w:b/>
        </w:rPr>
      </w:pPr>
    </w:p>
    <w:p w:rsidR="00A32367" w:rsidRPr="002550F9" w:rsidRDefault="002E5C1E" w:rsidP="00A32367">
      <w:pPr>
        <w:rPr>
          <w:b/>
          <w:lang w:val="kk-KZ"/>
        </w:rPr>
      </w:pPr>
      <w:r w:rsidRPr="002550F9">
        <w:rPr>
          <w:b/>
        </w:rPr>
        <w:t>Г</w:t>
      </w:r>
      <w:r w:rsidRPr="002550F9">
        <w:rPr>
          <w:b/>
          <w:lang w:val="kk-KZ"/>
        </w:rPr>
        <w:t xml:space="preserve">КП </w:t>
      </w:r>
      <w:r w:rsidR="00A32367" w:rsidRPr="002550F9">
        <w:rPr>
          <w:b/>
        </w:rPr>
        <w:t>на ПХВ «</w:t>
      </w:r>
      <w:r w:rsidRPr="002550F9">
        <w:rPr>
          <w:b/>
          <w:lang w:val="kk-KZ"/>
        </w:rPr>
        <w:t>О</w:t>
      </w:r>
      <w:proofErr w:type="spellStart"/>
      <w:r w:rsidRPr="002550F9">
        <w:rPr>
          <w:b/>
        </w:rPr>
        <w:t>бластная</w:t>
      </w:r>
      <w:proofErr w:type="spellEnd"/>
      <w:r w:rsidRPr="002550F9">
        <w:rPr>
          <w:b/>
        </w:rPr>
        <w:t xml:space="preserve"> </w:t>
      </w:r>
      <w:r w:rsidRPr="002550F9">
        <w:rPr>
          <w:b/>
          <w:lang w:val="kk-KZ"/>
        </w:rPr>
        <w:t xml:space="preserve"> станция скорой медицинской помощи</w:t>
      </w:r>
      <w:r w:rsidR="00A32367" w:rsidRPr="002550F9">
        <w:rPr>
          <w:b/>
        </w:rPr>
        <w:t xml:space="preserve">» </w:t>
      </w:r>
    </w:p>
    <w:p w:rsidR="003668B6" w:rsidRPr="00CD2CB6" w:rsidRDefault="00A32367" w:rsidP="00A32367">
      <w:r w:rsidRPr="002550F9">
        <w:rPr>
          <w:b/>
        </w:rPr>
        <w:t xml:space="preserve">при </w:t>
      </w:r>
      <w:r w:rsidR="002D37A0" w:rsidRPr="002550F9">
        <w:rPr>
          <w:b/>
          <w:lang w:val="kk-KZ"/>
        </w:rPr>
        <w:t>у</w:t>
      </w:r>
      <w:r w:rsidRPr="002550F9">
        <w:rPr>
          <w:b/>
        </w:rPr>
        <w:t xml:space="preserve">правлении здравоохранения </w:t>
      </w:r>
      <w:proofErr w:type="spellStart"/>
      <w:r w:rsidRPr="002550F9">
        <w:rPr>
          <w:b/>
        </w:rPr>
        <w:t>Акмолинской</w:t>
      </w:r>
      <w:proofErr w:type="spellEnd"/>
      <w:r w:rsidRPr="002550F9">
        <w:rPr>
          <w:b/>
        </w:rPr>
        <w:t xml:space="preserve"> области                                       </w:t>
      </w:r>
      <w:r w:rsidR="00BA1DAC" w:rsidRPr="002550F9">
        <w:rPr>
          <w:b/>
        </w:rPr>
        <w:t xml:space="preserve">                                           </w:t>
      </w:r>
      <w:r w:rsidR="00BA1DAC" w:rsidRPr="00CD2CB6">
        <w:rPr>
          <w:b/>
        </w:rPr>
        <w:t xml:space="preserve">                       </w:t>
      </w:r>
      <w:r w:rsidRPr="00CD2CB6">
        <w:rPr>
          <w:b/>
        </w:rPr>
        <w:t xml:space="preserve">  </w:t>
      </w:r>
    </w:p>
    <w:sectPr w:rsidR="003668B6" w:rsidRPr="00CD2CB6" w:rsidSect="008E7BE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68B6"/>
    <w:rsid w:val="00012313"/>
    <w:rsid w:val="000346AF"/>
    <w:rsid w:val="00043190"/>
    <w:rsid w:val="0006058E"/>
    <w:rsid w:val="0006087F"/>
    <w:rsid w:val="000720A3"/>
    <w:rsid w:val="000775DE"/>
    <w:rsid w:val="000841D9"/>
    <w:rsid w:val="000B1F1F"/>
    <w:rsid w:val="000B47D8"/>
    <w:rsid w:val="000B7872"/>
    <w:rsid w:val="000D7AB1"/>
    <w:rsid w:val="000F1B69"/>
    <w:rsid w:val="00111BB8"/>
    <w:rsid w:val="00133960"/>
    <w:rsid w:val="001453FE"/>
    <w:rsid w:val="00160DEF"/>
    <w:rsid w:val="001652BC"/>
    <w:rsid w:val="00175763"/>
    <w:rsid w:val="00177EB8"/>
    <w:rsid w:val="00194E58"/>
    <w:rsid w:val="001A7206"/>
    <w:rsid w:val="001B35E7"/>
    <w:rsid w:val="001D5D64"/>
    <w:rsid w:val="001F0605"/>
    <w:rsid w:val="001F1D33"/>
    <w:rsid w:val="001F45D9"/>
    <w:rsid w:val="00226E59"/>
    <w:rsid w:val="002368F3"/>
    <w:rsid w:val="00237F91"/>
    <w:rsid w:val="00245110"/>
    <w:rsid w:val="00245DC5"/>
    <w:rsid w:val="002550F9"/>
    <w:rsid w:val="002744AB"/>
    <w:rsid w:val="00295CB6"/>
    <w:rsid w:val="002B5CF0"/>
    <w:rsid w:val="002B6589"/>
    <w:rsid w:val="002C17DC"/>
    <w:rsid w:val="002D2E8E"/>
    <w:rsid w:val="002D37A0"/>
    <w:rsid w:val="002E4CB3"/>
    <w:rsid w:val="002E5C1E"/>
    <w:rsid w:val="00347CAF"/>
    <w:rsid w:val="003668B6"/>
    <w:rsid w:val="00371591"/>
    <w:rsid w:val="0037383F"/>
    <w:rsid w:val="00387D9A"/>
    <w:rsid w:val="00391A83"/>
    <w:rsid w:val="003B1B4A"/>
    <w:rsid w:val="003B2471"/>
    <w:rsid w:val="003B36AC"/>
    <w:rsid w:val="003D2B94"/>
    <w:rsid w:val="003E4DC4"/>
    <w:rsid w:val="003E4E37"/>
    <w:rsid w:val="00405C5C"/>
    <w:rsid w:val="004144AF"/>
    <w:rsid w:val="0042247F"/>
    <w:rsid w:val="00430AAD"/>
    <w:rsid w:val="004310CF"/>
    <w:rsid w:val="0043330B"/>
    <w:rsid w:val="00483E69"/>
    <w:rsid w:val="00492406"/>
    <w:rsid w:val="0049536F"/>
    <w:rsid w:val="004A4E83"/>
    <w:rsid w:val="004B24B9"/>
    <w:rsid w:val="004B73E0"/>
    <w:rsid w:val="004C15C8"/>
    <w:rsid w:val="004C3B43"/>
    <w:rsid w:val="004D0CCF"/>
    <w:rsid w:val="004D1760"/>
    <w:rsid w:val="004D1D5F"/>
    <w:rsid w:val="004D329C"/>
    <w:rsid w:val="004D4A3B"/>
    <w:rsid w:val="004D56F4"/>
    <w:rsid w:val="004E3D2B"/>
    <w:rsid w:val="004F7EC0"/>
    <w:rsid w:val="0050503B"/>
    <w:rsid w:val="00505826"/>
    <w:rsid w:val="005155EF"/>
    <w:rsid w:val="0052036A"/>
    <w:rsid w:val="00534424"/>
    <w:rsid w:val="005345A9"/>
    <w:rsid w:val="00535A2A"/>
    <w:rsid w:val="00547A56"/>
    <w:rsid w:val="00554D82"/>
    <w:rsid w:val="00573D4C"/>
    <w:rsid w:val="005837AB"/>
    <w:rsid w:val="005842CB"/>
    <w:rsid w:val="00584A1A"/>
    <w:rsid w:val="00584AB3"/>
    <w:rsid w:val="005979E0"/>
    <w:rsid w:val="005A4336"/>
    <w:rsid w:val="005B11EB"/>
    <w:rsid w:val="005B282C"/>
    <w:rsid w:val="005D00C4"/>
    <w:rsid w:val="005E0429"/>
    <w:rsid w:val="005E2886"/>
    <w:rsid w:val="005E2A92"/>
    <w:rsid w:val="005E2AE1"/>
    <w:rsid w:val="005F150D"/>
    <w:rsid w:val="006049B6"/>
    <w:rsid w:val="00605A71"/>
    <w:rsid w:val="00613897"/>
    <w:rsid w:val="00623D39"/>
    <w:rsid w:val="006400A5"/>
    <w:rsid w:val="00653979"/>
    <w:rsid w:val="00657B62"/>
    <w:rsid w:val="00672589"/>
    <w:rsid w:val="00684FB2"/>
    <w:rsid w:val="006A7703"/>
    <w:rsid w:val="006C5A76"/>
    <w:rsid w:val="006D1A6F"/>
    <w:rsid w:val="006E0C40"/>
    <w:rsid w:val="006F11B8"/>
    <w:rsid w:val="007033EE"/>
    <w:rsid w:val="00703738"/>
    <w:rsid w:val="0071105E"/>
    <w:rsid w:val="007130CB"/>
    <w:rsid w:val="00721675"/>
    <w:rsid w:val="007245CD"/>
    <w:rsid w:val="00730403"/>
    <w:rsid w:val="007426E0"/>
    <w:rsid w:val="00772396"/>
    <w:rsid w:val="007746CF"/>
    <w:rsid w:val="00775681"/>
    <w:rsid w:val="00777672"/>
    <w:rsid w:val="00797299"/>
    <w:rsid w:val="007A4899"/>
    <w:rsid w:val="007B3117"/>
    <w:rsid w:val="007C0A7C"/>
    <w:rsid w:val="007C0E69"/>
    <w:rsid w:val="007D77A9"/>
    <w:rsid w:val="007E7FB5"/>
    <w:rsid w:val="008044F6"/>
    <w:rsid w:val="00807FC1"/>
    <w:rsid w:val="00822F6C"/>
    <w:rsid w:val="00826089"/>
    <w:rsid w:val="00835D1C"/>
    <w:rsid w:val="00854475"/>
    <w:rsid w:val="00872F62"/>
    <w:rsid w:val="008925F0"/>
    <w:rsid w:val="008C5AE6"/>
    <w:rsid w:val="008C6D47"/>
    <w:rsid w:val="008E4B39"/>
    <w:rsid w:val="008E7BEF"/>
    <w:rsid w:val="00901619"/>
    <w:rsid w:val="0093339B"/>
    <w:rsid w:val="00954E78"/>
    <w:rsid w:val="0099525B"/>
    <w:rsid w:val="009A4683"/>
    <w:rsid w:val="009D13A5"/>
    <w:rsid w:val="009F6579"/>
    <w:rsid w:val="00A0576A"/>
    <w:rsid w:val="00A062BB"/>
    <w:rsid w:val="00A1064A"/>
    <w:rsid w:val="00A204D8"/>
    <w:rsid w:val="00A32367"/>
    <w:rsid w:val="00A75B3D"/>
    <w:rsid w:val="00A82206"/>
    <w:rsid w:val="00A90862"/>
    <w:rsid w:val="00A956D8"/>
    <w:rsid w:val="00A97B0F"/>
    <w:rsid w:val="00AF0D1E"/>
    <w:rsid w:val="00AF3152"/>
    <w:rsid w:val="00AF485D"/>
    <w:rsid w:val="00B07B3C"/>
    <w:rsid w:val="00B13DB9"/>
    <w:rsid w:val="00B21222"/>
    <w:rsid w:val="00B24E08"/>
    <w:rsid w:val="00B25165"/>
    <w:rsid w:val="00B3047A"/>
    <w:rsid w:val="00B42FD3"/>
    <w:rsid w:val="00B80665"/>
    <w:rsid w:val="00B9183D"/>
    <w:rsid w:val="00BA18C7"/>
    <w:rsid w:val="00BA1DAC"/>
    <w:rsid w:val="00BB50C4"/>
    <w:rsid w:val="00BC750A"/>
    <w:rsid w:val="00BD7A8A"/>
    <w:rsid w:val="00BF57FE"/>
    <w:rsid w:val="00BF6D1D"/>
    <w:rsid w:val="00C07E61"/>
    <w:rsid w:val="00C12789"/>
    <w:rsid w:val="00C217C9"/>
    <w:rsid w:val="00C21E81"/>
    <w:rsid w:val="00C2249B"/>
    <w:rsid w:val="00C275D0"/>
    <w:rsid w:val="00C35D09"/>
    <w:rsid w:val="00C36CB4"/>
    <w:rsid w:val="00C45DCE"/>
    <w:rsid w:val="00C605A3"/>
    <w:rsid w:val="00C7451B"/>
    <w:rsid w:val="00C9143C"/>
    <w:rsid w:val="00CA2028"/>
    <w:rsid w:val="00CB2665"/>
    <w:rsid w:val="00CC6B26"/>
    <w:rsid w:val="00CD2CB6"/>
    <w:rsid w:val="00CD3C97"/>
    <w:rsid w:val="00CD4FF6"/>
    <w:rsid w:val="00CD52D9"/>
    <w:rsid w:val="00CD7D97"/>
    <w:rsid w:val="00CF6529"/>
    <w:rsid w:val="00D00FF9"/>
    <w:rsid w:val="00D257C9"/>
    <w:rsid w:val="00D47351"/>
    <w:rsid w:val="00D52BC5"/>
    <w:rsid w:val="00D60864"/>
    <w:rsid w:val="00D61013"/>
    <w:rsid w:val="00D765B6"/>
    <w:rsid w:val="00D8259A"/>
    <w:rsid w:val="00D8292E"/>
    <w:rsid w:val="00DA1BC2"/>
    <w:rsid w:val="00DD3404"/>
    <w:rsid w:val="00DE0744"/>
    <w:rsid w:val="00DE391A"/>
    <w:rsid w:val="00E22938"/>
    <w:rsid w:val="00E332D3"/>
    <w:rsid w:val="00E351C4"/>
    <w:rsid w:val="00E41AAD"/>
    <w:rsid w:val="00E56957"/>
    <w:rsid w:val="00E63AFE"/>
    <w:rsid w:val="00E63B48"/>
    <w:rsid w:val="00E70B24"/>
    <w:rsid w:val="00E76447"/>
    <w:rsid w:val="00EA22CA"/>
    <w:rsid w:val="00EA4DD1"/>
    <w:rsid w:val="00EC4F3F"/>
    <w:rsid w:val="00EE7383"/>
    <w:rsid w:val="00EF5B73"/>
    <w:rsid w:val="00F002F6"/>
    <w:rsid w:val="00F02E90"/>
    <w:rsid w:val="00F03D0F"/>
    <w:rsid w:val="00F04DF0"/>
    <w:rsid w:val="00F05602"/>
    <w:rsid w:val="00F10DDE"/>
    <w:rsid w:val="00F11AA6"/>
    <w:rsid w:val="00F12031"/>
    <w:rsid w:val="00F155A7"/>
    <w:rsid w:val="00F22873"/>
    <w:rsid w:val="00F40A95"/>
    <w:rsid w:val="00F41949"/>
    <w:rsid w:val="00F421C5"/>
    <w:rsid w:val="00F51BE6"/>
    <w:rsid w:val="00F5297E"/>
    <w:rsid w:val="00F53685"/>
    <w:rsid w:val="00F61C80"/>
    <w:rsid w:val="00F61E5A"/>
    <w:rsid w:val="00F64558"/>
    <w:rsid w:val="00F667BE"/>
    <w:rsid w:val="00F66978"/>
    <w:rsid w:val="00F71B24"/>
    <w:rsid w:val="00F8392D"/>
    <w:rsid w:val="00F97FB4"/>
    <w:rsid w:val="00FA39AB"/>
    <w:rsid w:val="00FA3D1B"/>
    <w:rsid w:val="00FD1085"/>
    <w:rsid w:val="00FD4ED7"/>
    <w:rsid w:val="00FE1167"/>
    <w:rsid w:val="00FF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8B6"/>
    <w:rPr>
      <w:color w:val="0000FF"/>
      <w:u w:val="single"/>
    </w:rPr>
  </w:style>
  <w:style w:type="paragraph" w:styleId="a4">
    <w:name w:val="Body Text"/>
    <w:basedOn w:val="a"/>
    <w:link w:val="a5"/>
    <w:rsid w:val="003668B6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66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qFormat/>
    <w:rsid w:val="003668B6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405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6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76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E4E37"/>
    <w:rPr>
      <w:color w:val="800080"/>
      <w:u w:val="single"/>
    </w:rPr>
  </w:style>
  <w:style w:type="paragraph" w:customStyle="1" w:styleId="xl68">
    <w:name w:val="xl68"/>
    <w:basedOn w:val="a"/>
    <w:rsid w:val="003E4E37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2D050"/>
      <w:sz w:val="20"/>
      <w:szCs w:val="20"/>
    </w:rPr>
  </w:style>
  <w:style w:type="paragraph" w:customStyle="1" w:styleId="xl75">
    <w:name w:val="xl75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E4E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2D050"/>
      <w:sz w:val="20"/>
      <w:szCs w:val="20"/>
    </w:rPr>
  </w:style>
  <w:style w:type="paragraph" w:customStyle="1" w:styleId="xl84">
    <w:name w:val="xl84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3E4E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3E4E3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E4E3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E4E3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E4E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E4E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E4E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E4E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E4E3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E4E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E4E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E4E3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E4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E4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E4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726F-AB9D-4A37-94E9-9798906E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Раушан</cp:lastModifiedBy>
  <cp:revision>177</cp:revision>
  <cp:lastPrinted>2022-11-01T11:13:00Z</cp:lastPrinted>
  <dcterms:created xsi:type="dcterms:W3CDTF">2015-08-25T09:42:00Z</dcterms:created>
  <dcterms:modified xsi:type="dcterms:W3CDTF">2022-11-09T11:05:00Z</dcterms:modified>
</cp:coreProperties>
</file>