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523EF" w14:textId="77777777" w:rsidR="00796E35" w:rsidRDefault="0098798A" w:rsidP="000E715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8798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</w:t>
      </w:r>
      <w:r w:rsidR="002426E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</w:t>
      </w:r>
      <w:r w:rsidRPr="0098798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3A734C6F" w14:textId="24D983C4" w:rsidR="001F18B3" w:rsidRPr="0098798A" w:rsidRDefault="00796E35" w:rsidP="000E715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</w:t>
      </w:r>
      <w:r w:rsidR="001F18B3" w:rsidRPr="0098798A">
        <w:rPr>
          <w:rFonts w:ascii="Times New Roman" w:hAnsi="Times New Roman" w:cs="Times New Roman"/>
          <w:b/>
          <w:bCs/>
          <w:sz w:val="28"/>
          <w:szCs w:val="28"/>
        </w:rPr>
        <w:t>Аналитическая справка</w:t>
      </w:r>
    </w:p>
    <w:p w14:paraId="744801E8" w14:textId="77777777" w:rsidR="001F18B3" w:rsidRPr="0098798A" w:rsidRDefault="001F18B3" w:rsidP="000E71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798A">
        <w:rPr>
          <w:rFonts w:ascii="Times New Roman" w:hAnsi="Times New Roman" w:cs="Times New Roman"/>
          <w:b/>
          <w:bCs/>
          <w:sz w:val="28"/>
          <w:szCs w:val="28"/>
        </w:rPr>
        <w:t>о результатах внутреннего анализа коррупционных рисков в деятельности</w:t>
      </w:r>
    </w:p>
    <w:p w14:paraId="097E1B58" w14:textId="71D09242" w:rsidR="001F18B3" w:rsidRPr="0098798A" w:rsidRDefault="001F18B3" w:rsidP="000E71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798A">
        <w:rPr>
          <w:rFonts w:ascii="Times New Roman" w:hAnsi="Times New Roman" w:cs="Times New Roman"/>
          <w:b/>
          <w:bCs/>
          <w:sz w:val="28"/>
          <w:szCs w:val="28"/>
        </w:rPr>
        <w:t>ГКП на ПХВ «</w:t>
      </w:r>
      <w:r w:rsidR="0098798A" w:rsidRPr="0098798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Областная станция скорой медицинской </w:t>
      </w:r>
      <w:proofErr w:type="gramStart"/>
      <w:r w:rsidR="0098798A" w:rsidRPr="0098798A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помощи</w:t>
      </w:r>
      <w:r w:rsidR="0098798A" w:rsidRPr="009879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8798A">
        <w:rPr>
          <w:rFonts w:ascii="Times New Roman" w:hAnsi="Times New Roman" w:cs="Times New Roman"/>
          <w:b/>
          <w:bCs/>
          <w:sz w:val="28"/>
          <w:szCs w:val="28"/>
        </w:rPr>
        <w:t>»</w:t>
      </w:r>
      <w:proofErr w:type="gramEnd"/>
    </w:p>
    <w:p w14:paraId="45EBAE66" w14:textId="77777777" w:rsidR="001F18B3" w:rsidRDefault="001F18B3" w:rsidP="000E71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8798A">
        <w:rPr>
          <w:rFonts w:ascii="Times New Roman" w:hAnsi="Times New Roman" w:cs="Times New Roman"/>
          <w:b/>
          <w:bCs/>
          <w:sz w:val="28"/>
          <w:szCs w:val="28"/>
        </w:rPr>
        <w:t>при Управлении здравоохранения Акмолинской области</w:t>
      </w:r>
    </w:p>
    <w:p w14:paraId="40D6266A" w14:textId="77777777" w:rsidR="0098798A" w:rsidRPr="0098798A" w:rsidRDefault="0098798A" w:rsidP="0098798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46C919E" w14:textId="7D236AC1" w:rsidR="0098798A" w:rsidRPr="0000027C" w:rsidRDefault="0098798A" w:rsidP="000E71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 w:rsidRPr="0000027C">
        <w:rPr>
          <w:rFonts w:ascii="Times New Roman" w:hAnsi="Times New Roman" w:cs="Times New Roman"/>
          <w:sz w:val="28"/>
          <w:szCs w:val="28"/>
        </w:rPr>
        <w:t xml:space="preserve">Целью анализа </w:t>
      </w:r>
      <w:r w:rsidR="00497B48" w:rsidRPr="005E2F2A">
        <w:rPr>
          <w:rFonts w:ascii="Times New Roman" w:hAnsi="Times New Roman" w:cs="Times New Roman"/>
          <w:sz w:val="28"/>
          <w:szCs w:val="28"/>
        </w:rPr>
        <w:t>коррупционных рисков</w:t>
      </w:r>
      <w:r w:rsidR="00497B48" w:rsidRPr="009879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0027C">
        <w:rPr>
          <w:rFonts w:ascii="Times New Roman" w:hAnsi="Times New Roman" w:cs="Times New Roman"/>
          <w:sz w:val="28"/>
          <w:szCs w:val="28"/>
        </w:rPr>
        <w:t>являлось выявление и изучение причин и условий, способствующих совершению коррупционных правонарушений</w:t>
      </w:r>
      <w:r w:rsidR="00497B48">
        <w:rPr>
          <w:rFonts w:ascii="Times New Roman" w:hAnsi="Times New Roman" w:cs="Times New Roman"/>
          <w:sz w:val="28"/>
          <w:szCs w:val="28"/>
          <w:lang w:val="ru-RU"/>
        </w:rPr>
        <w:t xml:space="preserve"> на предприятии</w:t>
      </w:r>
      <w:r w:rsidRPr="0000027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41B410E" w14:textId="35056DB3" w:rsidR="0098798A" w:rsidRPr="0000027C" w:rsidRDefault="00497B48" w:rsidP="000E71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="0098798A" w:rsidRPr="0000027C">
        <w:rPr>
          <w:rFonts w:ascii="Times New Roman" w:hAnsi="Times New Roman" w:cs="Times New Roman"/>
          <w:sz w:val="28"/>
          <w:szCs w:val="28"/>
        </w:rPr>
        <w:t>Период, охватываемый внутренним анализом коррупционных рисков: с 1 июня 202</w:t>
      </w:r>
      <w:r w:rsidR="000E7151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98798A" w:rsidRPr="0000027C">
        <w:rPr>
          <w:rFonts w:ascii="Times New Roman" w:hAnsi="Times New Roman" w:cs="Times New Roman"/>
          <w:sz w:val="28"/>
          <w:szCs w:val="28"/>
        </w:rPr>
        <w:t xml:space="preserve"> года по </w:t>
      </w:r>
      <w:proofErr w:type="gramStart"/>
      <w:r w:rsidR="00167B00">
        <w:rPr>
          <w:rFonts w:ascii="Times New Roman" w:hAnsi="Times New Roman" w:cs="Times New Roman"/>
          <w:sz w:val="28"/>
          <w:szCs w:val="28"/>
          <w:lang w:val="ru-RU"/>
        </w:rPr>
        <w:t xml:space="preserve">30 </w:t>
      </w:r>
      <w:r w:rsidR="0098798A" w:rsidRPr="0000027C">
        <w:rPr>
          <w:rFonts w:ascii="Times New Roman" w:hAnsi="Times New Roman" w:cs="Times New Roman"/>
          <w:sz w:val="28"/>
          <w:szCs w:val="28"/>
        </w:rPr>
        <w:t xml:space="preserve"> июня</w:t>
      </w:r>
      <w:proofErr w:type="gramEnd"/>
      <w:r w:rsidR="0098798A" w:rsidRPr="0000027C">
        <w:rPr>
          <w:rFonts w:ascii="Times New Roman" w:hAnsi="Times New Roman" w:cs="Times New Roman"/>
          <w:sz w:val="28"/>
          <w:szCs w:val="28"/>
        </w:rPr>
        <w:t xml:space="preserve"> 202</w:t>
      </w:r>
      <w:r w:rsidR="000E7151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98798A" w:rsidRPr="0000027C">
        <w:rPr>
          <w:rFonts w:ascii="Times New Roman" w:hAnsi="Times New Roman" w:cs="Times New Roman"/>
          <w:sz w:val="28"/>
          <w:szCs w:val="28"/>
        </w:rPr>
        <w:t xml:space="preserve"> года. Период проведения анализа коррупционных рисков: с 1</w:t>
      </w:r>
      <w:r w:rsidR="000E7151">
        <w:rPr>
          <w:rFonts w:ascii="Times New Roman" w:hAnsi="Times New Roman" w:cs="Times New Roman"/>
          <w:sz w:val="28"/>
          <w:szCs w:val="28"/>
          <w:lang w:val="ru-RU"/>
        </w:rPr>
        <w:t xml:space="preserve"> июня </w:t>
      </w:r>
      <w:r w:rsidR="005E2F2A">
        <w:rPr>
          <w:rFonts w:ascii="Times New Roman" w:hAnsi="Times New Roman" w:cs="Times New Roman"/>
          <w:sz w:val="28"/>
          <w:szCs w:val="28"/>
          <w:lang w:val="ru-RU"/>
        </w:rPr>
        <w:t xml:space="preserve">2026 </w:t>
      </w:r>
      <w:proofErr w:type="gramStart"/>
      <w:r w:rsidR="005E2F2A">
        <w:rPr>
          <w:rFonts w:ascii="Times New Roman" w:hAnsi="Times New Roman" w:cs="Times New Roman"/>
          <w:sz w:val="28"/>
          <w:szCs w:val="28"/>
          <w:lang w:val="ru-RU"/>
        </w:rPr>
        <w:t xml:space="preserve">года </w:t>
      </w:r>
      <w:r w:rsidR="0098798A" w:rsidRPr="0000027C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="0098798A" w:rsidRPr="0000027C">
        <w:rPr>
          <w:rFonts w:ascii="Times New Roman" w:hAnsi="Times New Roman" w:cs="Times New Roman"/>
          <w:sz w:val="28"/>
          <w:szCs w:val="28"/>
        </w:rPr>
        <w:t xml:space="preserve"> </w:t>
      </w:r>
      <w:r w:rsidR="000E7151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5E2F2A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98798A" w:rsidRPr="0000027C">
        <w:rPr>
          <w:rFonts w:ascii="Times New Roman" w:hAnsi="Times New Roman" w:cs="Times New Roman"/>
          <w:sz w:val="28"/>
          <w:szCs w:val="28"/>
        </w:rPr>
        <w:t xml:space="preserve"> июня 202</w:t>
      </w:r>
      <w:r w:rsidR="000E7151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98798A" w:rsidRPr="0000027C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249B63DE" w14:textId="77777777" w:rsidR="0098798A" w:rsidRPr="0000027C" w:rsidRDefault="0098798A" w:rsidP="000E71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027C">
        <w:rPr>
          <w:rFonts w:ascii="Times New Roman" w:hAnsi="Times New Roman" w:cs="Times New Roman"/>
          <w:sz w:val="28"/>
          <w:szCs w:val="28"/>
        </w:rPr>
        <w:t>Внутренний анализ коррупционных рисков осуществлен по следующим направлениям:</w:t>
      </w:r>
    </w:p>
    <w:p w14:paraId="785314CF" w14:textId="77777777" w:rsidR="0098798A" w:rsidRPr="0000027C" w:rsidRDefault="0098798A" w:rsidP="000E71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027C">
        <w:rPr>
          <w:rFonts w:ascii="Times New Roman" w:hAnsi="Times New Roman" w:cs="Times New Roman"/>
          <w:sz w:val="28"/>
          <w:szCs w:val="28"/>
        </w:rPr>
        <w:t>1) выявление коррупционных рисков в нормативных правовых актах, затрагивающих деятельность Предприятия;</w:t>
      </w:r>
    </w:p>
    <w:p w14:paraId="26524F3F" w14:textId="77777777" w:rsidR="0098798A" w:rsidRPr="0000027C" w:rsidRDefault="0098798A" w:rsidP="000E71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027C">
        <w:rPr>
          <w:rFonts w:ascii="Times New Roman" w:hAnsi="Times New Roman" w:cs="Times New Roman"/>
          <w:sz w:val="28"/>
          <w:szCs w:val="28"/>
        </w:rPr>
        <w:t>2) выявление коррупционных рисков в организационно-управленческой деятельности Предприятия.</w:t>
      </w:r>
    </w:p>
    <w:p w14:paraId="43CDFA0E" w14:textId="77C158DE" w:rsidR="0098798A" w:rsidRPr="0098798A" w:rsidRDefault="00C91552" w:rsidP="000E71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В  </w:t>
      </w:r>
      <w:r w:rsidR="008C1DE0">
        <w:rPr>
          <w:rFonts w:ascii="Times New Roman" w:hAnsi="Times New Roman" w:cs="Times New Roman"/>
          <w:sz w:val="28"/>
          <w:szCs w:val="28"/>
          <w:lang w:val="ru-RU"/>
        </w:rPr>
        <w:t>соответствии</w:t>
      </w:r>
      <w:proofErr w:type="gramEnd"/>
      <w:r w:rsidR="008C1DE0">
        <w:rPr>
          <w:rFonts w:ascii="Times New Roman" w:hAnsi="Times New Roman" w:cs="Times New Roman"/>
          <w:sz w:val="28"/>
          <w:szCs w:val="28"/>
          <w:lang w:val="ru-RU"/>
        </w:rPr>
        <w:t xml:space="preserve"> с</w:t>
      </w:r>
      <w:r w:rsidR="0098798A" w:rsidRPr="009879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8798A" w:rsidRPr="0098798A">
        <w:rPr>
          <w:rFonts w:ascii="Times New Roman" w:hAnsi="Times New Roman" w:cs="Times New Roman"/>
          <w:sz w:val="28"/>
          <w:szCs w:val="28"/>
        </w:rPr>
        <w:t xml:space="preserve">приказом  </w:t>
      </w:r>
      <w:r w:rsidR="005E2F2A">
        <w:rPr>
          <w:rFonts w:ascii="Times New Roman" w:hAnsi="Times New Roman" w:cs="Times New Roman"/>
          <w:sz w:val="28"/>
          <w:szCs w:val="28"/>
          <w:lang w:val="ru-RU"/>
        </w:rPr>
        <w:t>№</w:t>
      </w:r>
      <w:proofErr w:type="gramEnd"/>
      <w:r w:rsidR="00F342EA" w:rsidRPr="00F342EA">
        <w:rPr>
          <w:rFonts w:ascii="Times New Roman" w:hAnsi="Times New Roman" w:cs="Times New Roman"/>
          <w:sz w:val="28"/>
          <w:szCs w:val="28"/>
          <w:lang w:val="ru-RU"/>
        </w:rPr>
        <w:t>352</w:t>
      </w:r>
      <w:r w:rsidR="002600F6" w:rsidRPr="00F342EA">
        <w:rPr>
          <w:rFonts w:ascii="Times New Roman" w:hAnsi="Times New Roman" w:cs="Times New Roman"/>
          <w:sz w:val="28"/>
          <w:szCs w:val="28"/>
          <w:lang w:val="ru-RU"/>
        </w:rPr>
        <w:t>-од от 0</w:t>
      </w:r>
      <w:r w:rsidR="00F342EA" w:rsidRPr="00F342EA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2600F6" w:rsidRPr="00F342EA">
        <w:rPr>
          <w:rFonts w:ascii="Times New Roman" w:hAnsi="Times New Roman" w:cs="Times New Roman"/>
          <w:sz w:val="28"/>
          <w:szCs w:val="28"/>
          <w:lang w:val="ru-RU"/>
        </w:rPr>
        <w:t>.0</w:t>
      </w:r>
      <w:r w:rsidR="00F342EA" w:rsidRPr="00F342EA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2600F6" w:rsidRPr="00F342EA">
        <w:rPr>
          <w:rFonts w:ascii="Times New Roman" w:hAnsi="Times New Roman" w:cs="Times New Roman"/>
          <w:sz w:val="28"/>
          <w:szCs w:val="28"/>
          <w:lang w:val="ru-RU"/>
        </w:rPr>
        <w:t>.2026 года</w:t>
      </w:r>
      <w:r w:rsidR="002600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8798A" w:rsidRPr="0098798A">
        <w:rPr>
          <w:rFonts w:ascii="Times New Roman" w:hAnsi="Times New Roman" w:cs="Times New Roman"/>
          <w:sz w:val="28"/>
          <w:szCs w:val="28"/>
        </w:rPr>
        <w:t xml:space="preserve">руководителя ОССМП была создана рабочая </w:t>
      </w:r>
      <w:proofErr w:type="gramStart"/>
      <w:r w:rsidR="0098798A" w:rsidRPr="0098798A">
        <w:rPr>
          <w:rFonts w:ascii="Times New Roman" w:hAnsi="Times New Roman" w:cs="Times New Roman"/>
          <w:sz w:val="28"/>
          <w:szCs w:val="28"/>
        </w:rPr>
        <w:t xml:space="preserve">группа </w:t>
      </w:r>
      <w:r w:rsidR="005E2F2A">
        <w:rPr>
          <w:rFonts w:ascii="Times New Roman" w:hAnsi="Times New Roman" w:cs="Times New Roman"/>
          <w:sz w:val="28"/>
          <w:szCs w:val="28"/>
          <w:lang w:val="ru-RU"/>
        </w:rPr>
        <w:t xml:space="preserve"> для</w:t>
      </w:r>
      <w:proofErr w:type="gramEnd"/>
      <w:r w:rsidR="005E2F2A">
        <w:rPr>
          <w:rFonts w:ascii="Times New Roman" w:hAnsi="Times New Roman" w:cs="Times New Roman"/>
          <w:sz w:val="28"/>
          <w:szCs w:val="28"/>
          <w:lang w:val="ru-RU"/>
        </w:rPr>
        <w:t xml:space="preserve"> проведения внутреннего </w:t>
      </w:r>
      <w:proofErr w:type="gramStart"/>
      <w:r w:rsidR="005E2F2A">
        <w:rPr>
          <w:rFonts w:ascii="Times New Roman" w:hAnsi="Times New Roman" w:cs="Times New Roman"/>
          <w:sz w:val="28"/>
          <w:szCs w:val="28"/>
          <w:lang w:val="ru-RU"/>
        </w:rPr>
        <w:t>анализа  коррупционных</w:t>
      </w:r>
      <w:proofErr w:type="gramEnd"/>
      <w:r w:rsidR="005E2F2A">
        <w:rPr>
          <w:rFonts w:ascii="Times New Roman" w:hAnsi="Times New Roman" w:cs="Times New Roman"/>
          <w:sz w:val="28"/>
          <w:szCs w:val="28"/>
          <w:lang w:val="ru-RU"/>
        </w:rPr>
        <w:t xml:space="preserve"> рисков</w:t>
      </w:r>
      <w:r w:rsidR="0098798A" w:rsidRPr="0098798A">
        <w:rPr>
          <w:rFonts w:ascii="Times New Roman" w:hAnsi="Times New Roman" w:cs="Times New Roman"/>
          <w:sz w:val="28"/>
          <w:szCs w:val="28"/>
        </w:rPr>
        <w:t xml:space="preserve">. В инстаграме подан анонс, для </w:t>
      </w:r>
      <w:proofErr w:type="gramStart"/>
      <w:r w:rsidR="0098798A" w:rsidRPr="0098798A">
        <w:rPr>
          <w:rFonts w:ascii="Times New Roman" w:hAnsi="Times New Roman" w:cs="Times New Roman"/>
          <w:sz w:val="28"/>
          <w:szCs w:val="28"/>
        </w:rPr>
        <w:t>информирования  времени</w:t>
      </w:r>
      <w:proofErr w:type="gramEnd"/>
      <w:r w:rsidR="0098798A" w:rsidRPr="009879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8798A" w:rsidRPr="0098798A">
        <w:rPr>
          <w:rFonts w:ascii="Times New Roman" w:hAnsi="Times New Roman" w:cs="Times New Roman"/>
          <w:sz w:val="28"/>
          <w:szCs w:val="28"/>
        </w:rPr>
        <w:t>обсуждения  внутреннего</w:t>
      </w:r>
      <w:proofErr w:type="gramEnd"/>
      <w:r w:rsidR="0098798A" w:rsidRPr="009879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8798A" w:rsidRPr="0098798A">
        <w:rPr>
          <w:rFonts w:ascii="Times New Roman" w:hAnsi="Times New Roman" w:cs="Times New Roman"/>
          <w:sz w:val="28"/>
          <w:szCs w:val="28"/>
        </w:rPr>
        <w:t>анализа  коррупционных</w:t>
      </w:r>
      <w:proofErr w:type="gramEnd"/>
      <w:r w:rsidR="0098798A" w:rsidRPr="0098798A">
        <w:rPr>
          <w:rFonts w:ascii="Times New Roman" w:hAnsi="Times New Roman" w:cs="Times New Roman"/>
          <w:sz w:val="28"/>
          <w:szCs w:val="28"/>
        </w:rPr>
        <w:t xml:space="preserve"> рисков на предприятии. </w:t>
      </w:r>
    </w:p>
    <w:p w14:paraId="72225A03" w14:textId="0E5312B1" w:rsidR="00C91552" w:rsidRPr="00A35061" w:rsidRDefault="0022571D" w:rsidP="00DB6EB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 w:rsidR="0098798A" w:rsidRPr="0098798A">
        <w:rPr>
          <w:rFonts w:ascii="Times New Roman" w:hAnsi="Times New Roman" w:cs="Times New Roman"/>
          <w:sz w:val="28"/>
          <w:szCs w:val="28"/>
        </w:rPr>
        <w:t>В</w:t>
      </w:r>
      <w:r w:rsidR="008C1DE0">
        <w:rPr>
          <w:rFonts w:ascii="Times New Roman" w:hAnsi="Times New Roman" w:cs="Times New Roman"/>
          <w:sz w:val="28"/>
          <w:szCs w:val="28"/>
          <w:lang w:val="ru-RU"/>
        </w:rPr>
        <w:t xml:space="preserve"> ходе </w:t>
      </w:r>
      <w:proofErr w:type="gramStart"/>
      <w:r w:rsidR="008C1DE0">
        <w:rPr>
          <w:rFonts w:ascii="Times New Roman" w:hAnsi="Times New Roman" w:cs="Times New Roman"/>
          <w:sz w:val="28"/>
          <w:szCs w:val="28"/>
          <w:lang w:val="ru-RU"/>
        </w:rPr>
        <w:t xml:space="preserve">проведения </w:t>
      </w:r>
      <w:r w:rsidR="008C1DE0" w:rsidRPr="009879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C1DE0" w:rsidRPr="008C1DE0">
        <w:rPr>
          <w:rFonts w:ascii="Times New Roman" w:hAnsi="Times New Roman" w:cs="Times New Roman"/>
          <w:sz w:val="28"/>
          <w:szCs w:val="28"/>
        </w:rPr>
        <w:t>анализа</w:t>
      </w:r>
      <w:proofErr w:type="gramEnd"/>
      <w:r w:rsidR="008C1DE0" w:rsidRPr="008C1DE0">
        <w:rPr>
          <w:rFonts w:ascii="Times New Roman" w:hAnsi="Times New Roman" w:cs="Times New Roman"/>
          <w:sz w:val="28"/>
          <w:szCs w:val="28"/>
        </w:rPr>
        <w:t xml:space="preserve"> коррупционных рисков в деятельности</w:t>
      </w:r>
      <w:r w:rsidR="008C1DE0">
        <w:rPr>
          <w:rFonts w:ascii="Times New Roman" w:hAnsi="Times New Roman" w:cs="Times New Roman"/>
          <w:sz w:val="28"/>
          <w:szCs w:val="28"/>
          <w:lang w:val="ru-RU"/>
        </w:rPr>
        <w:t xml:space="preserve"> предприятия</w:t>
      </w:r>
      <w:r w:rsidR="0098798A" w:rsidRPr="008C1DE0">
        <w:rPr>
          <w:rFonts w:ascii="Times New Roman" w:hAnsi="Times New Roman" w:cs="Times New Roman"/>
          <w:sz w:val="28"/>
          <w:szCs w:val="28"/>
        </w:rPr>
        <w:t>,</w:t>
      </w:r>
      <w:r w:rsidR="0098798A" w:rsidRPr="0098798A">
        <w:rPr>
          <w:rFonts w:ascii="Times New Roman" w:hAnsi="Times New Roman" w:cs="Times New Roman"/>
          <w:sz w:val="28"/>
          <w:szCs w:val="28"/>
        </w:rPr>
        <w:t xml:space="preserve"> </w:t>
      </w:r>
      <w:r w:rsidR="008C1DE0">
        <w:rPr>
          <w:rFonts w:ascii="Times New Roman" w:hAnsi="Times New Roman" w:cs="Times New Roman"/>
          <w:sz w:val="28"/>
          <w:szCs w:val="28"/>
          <w:lang w:val="ru-RU"/>
        </w:rPr>
        <w:t xml:space="preserve">рабочей </w:t>
      </w:r>
      <w:proofErr w:type="gramStart"/>
      <w:r w:rsidR="008C1DE0">
        <w:rPr>
          <w:rFonts w:ascii="Times New Roman" w:hAnsi="Times New Roman" w:cs="Times New Roman"/>
          <w:sz w:val="28"/>
          <w:szCs w:val="28"/>
          <w:lang w:val="ru-RU"/>
        </w:rPr>
        <w:t>группой  были</w:t>
      </w:r>
      <w:proofErr w:type="gramEnd"/>
      <w:r w:rsidR="008C1D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98798A" w:rsidRPr="0098798A">
        <w:rPr>
          <w:rFonts w:ascii="Times New Roman" w:hAnsi="Times New Roman" w:cs="Times New Roman"/>
          <w:sz w:val="28"/>
          <w:szCs w:val="28"/>
        </w:rPr>
        <w:t>изучены  должностные</w:t>
      </w:r>
      <w:proofErr w:type="gramEnd"/>
      <w:r w:rsidR="0098798A" w:rsidRPr="0098798A">
        <w:rPr>
          <w:rFonts w:ascii="Times New Roman" w:hAnsi="Times New Roman" w:cs="Times New Roman"/>
          <w:sz w:val="28"/>
          <w:szCs w:val="28"/>
        </w:rPr>
        <w:t xml:space="preserve"> инструкции</w:t>
      </w:r>
      <w:r w:rsidR="008C1D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8C1DE0">
        <w:rPr>
          <w:rFonts w:ascii="Times New Roman" w:hAnsi="Times New Roman" w:cs="Times New Roman"/>
          <w:sz w:val="28"/>
          <w:szCs w:val="28"/>
          <w:lang w:val="ru-RU"/>
        </w:rPr>
        <w:t>работников</w:t>
      </w:r>
      <w:proofErr w:type="gramEnd"/>
      <w:r w:rsidR="0098798A" w:rsidRPr="0098798A">
        <w:rPr>
          <w:rFonts w:ascii="Times New Roman" w:hAnsi="Times New Roman" w:cs="Times New Roman"/>
          <w:sz w:val="28"/>
          <w:szCs w:val="28"/>
        </w:rPr>
        <w:t xml:space="preserve"> подтвержденных коррупционным рискам и материально -ответвленных лиц </w:t>
      </w:r>
      <w:proofErr w:type="gramStart"/>
      <w:r w:rsidR="0098798A" w:rsidRPr="0098798A">
        <w:rPr>
          <w:rFonts w:ascii="Times New Roman" w:hAnsi="Times New Roman" w:cs="Times New Roman"/>
          <w:sz w:val="28"/>
          <w:szCs w:val="28"/>
        </w:rPr>
        <w:t xml:space="preserve">предприятия, </w:t>
      </w:r>
      <w:r w:rsidR="008C1D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8798A" w:rsidRPr="0098798A">
        <w:rPr>
          <w:rFonts w:ascii="Times New Roman" w:hAnsi="Times New Roman" w:cs="Times New Roman"/>
          <w:sz w:val="28"/>
          <w:szCs w:val="28"/>
        </w:rPr>
        <w:t>рассмотрен</w:t>
      </w:r>
      <w:r w:rsidR="00F540A6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gramEnd"/>
      <w:r w:rsidR="0098798A" w:rsidRPr="0098798A">
        <w:rPr>
          <w:rFonts w:ascii="Times New Roman" w:hAnsi="Times New Roman" w:cs="Times New Roman"/>
          <w:sz w:val="28"/>
          <w:szCs w:val="28"/>
        </w:rPr>
        <w:t xml:space="preserve"> </w:t>
      </w:r>
      <w:r w:rsidR="008C1D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8798A" w:rsidRPr="0098798A">
        <w:rPr>
          <w:rFonts w:ascii="Times New Roman" w:hAnsi="Times New Roman" w:cs="Times New Roman"/>
          <w:sz w:val="28"/>
          <w:szCs w:val="28"/>
        </w:rPr>
        <w:t xml:space="preserve"> </w:t>
      </w:r>
      <w:r w:rsidR="008C1DE0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="0098798A" w:rsidRPr="0098798A">
        <w:rPr>
          <w:rFonts w:ascii="Times New Roman" w:hAnsi="Times New Roman" w:cs="Times New Roman"/>
          <w:sz w:val="28"/>
          <w:szCs w:val="28"/>
        </w:rPr>
        <w:t>удиторск</w:t>
      </w:r>
      <w:r w:rsidR="00F540A6">
        <w:rPr>
          <w:rFonts w:ascii="Times New Roman" w:hAnsi="Times New Roman" w:cs="Times New Roman"/>
          <w:sz w:val="28"/>
          <w:szCs w:val="28"/>
          <w:lang w:val="ru-RU"/>
        </w:rPr>
        <w:t>ое</w:t>
      </w:r>
      <w:proofErr w:type="spellEnd"/>
      <w:r w:rsidR="00F540A6">
        <w:rPr>
          <w:rFonts w:ascii="Times New Roman" w:hAnsi="Times New Roman" w:cs="Times New Roman"/>
          <w:sz w:val="28"/>
          <w:szCs w:val="28"/>
          <w:lang w:val="ru-RU"/>
        </w:rPr>
        <w:t xml:space="preserve"> заключение №</w:t>
      </w:r>
      <w:proofErr w:type="gramStart"/>
      <w:r w:rsidR="00F540A6">
        <w:rPr>
          <w:rFonts w:ascii="Times New Roman" w:hAnsi="Times New Roman" w:cs="Times New Roman"/>
          <w:sz w:val="28"/>
          <w:szCs w:val="28"/>
          <w:lang w:val="ru-RU"/>
        </w:rPr>
        <w:t xml:space="preserve">67 </w:t>
      </w:r>
      <w:r w:rsidR="0098798A" w:rsidRPr="0098798A">
        <w:rPr>
          <w:rFonts w:ascii="Times New Roman" w:hAnsi="Times New Roman" w:cs="Times New Roman"/>
          <w:sz w:val="28"/>
          <w:szCs w:val="28"/>
        </w:rPr>
        <w:t xml:space="preserve"> года</w:t>
      </w:r>
      <w:proofErr w:type="gramEnd"/>
      <w:r w:rsidR="0098798A" w:rsidRPr="0098798A">
        <w:rPr>
          <w:rFonts w:ascii="Times New Roman" w:hAnsi="Times New Roman" w:cs="Times New Roman"/>
          <w:sz w:val="28"/>
          <w:szCs w:val="28"/>
        </w:rPr>
        <w:t xml:space="preserve"> по </w:t>
      </w:r>
      <w:proofErr w:type="gramStart"/>
      <w:r w:rsidR="0098798A" w:rsidRPr="0098798A">
        <w:rPr>
          <w:rFonts w:ascii="Times New Roman" w:hAnsi="Times New Roman" w:cs="Times New Roman"/>
          <w:sz w:val="28"/>
          <w:szCs w:val="28"/>
        </w:rPr>
        <w:t>оценке  эффективности</w:t>
      </w:r>
      <w:proofErr w:type="gramEnd"/>
      <w:r w:rsidR="0098798A" w:rsidRPr="0098798A">
        <w:rPr>
          <w:rFonts w:ascii="Times New Roman" w:hAnsi="Times New Roman" w:cs="Times New Roman"/>
          <w:sz w:val="28"/>
          <w:szCs w:val="28"/>
        </w:rPr>
        <w:t xml:space="preserve">  использования бюджетных средств, направленных на </w:t>
      </w:r>
      <w:proofErr w:type="gramStart"/>
      <w:r w:rsidR="0098798A" w:rsidRPr="0098798A">
        <w:rPr>
          <w:rFonts w:ascii="Times New Roman" w:hAnsi="Times New Roman" w:cs="Times New Roman"/>
          <w:sz w:val="28"/>
          <w:szCs w:val="28"/>
        </w:rPr>
        <w:t>повышение  качества</w:t>
      </w:r>
      <w:proofErr w:type="gramEnd"/>
      <w:r w:rsidR="0098798A" w:rsidRPr="0098798A">
        <w:rPr>
          <w:rFonts w:ascii="Times New Roman" w:hAnsi="Times New Roman" w:cs="Times New Roman"/>
          <w:sz w:val="28"/>
          <w:szCs w:val="28"/>
        </w:rPr>
        <w:t xml:space="preserve">  и доступности услуг здравоохранения в регионе</w:t>
      </w:r>
      <w:r w:rsidR="00F540A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915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8798A" w:rsidRPr="0098798A">
        <w:rPr>
          <w:rFonts w:ascii="Times New Roman" w:hAnsi="Times New Roman" w:cs="Times New Roman"/>
          <w:sz w:val="28"/>
          <w:szCs w:val="28"/>
        </w:rPr>
        <w:t xml:space="preserve"> </w:t>
      </w:r>
      <w:r w:rsidR="00C91552" w:rsidRPr="00A350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Аудиторская компания  ТОО «Аудит Бизнес Групп» подтверждает следующее: что финансовая отчётность  за год закончившееся 31 декабря 202</w:t>
      </w:r>
      <w:r w:rsidR="00C91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 </w:t>
      </w:r>
      <w:r w:rsidR="00C91552" w:rsidRPr="00A350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года объективно и достоверно  представляет  финансовое положение Предприятия, а также ее финансовое положение и результаты и движение  ее денежных средств , а соответствие  с МСФО и не содержит существенных искажений и пропусков. Все операции </w:t>
      </w:r>
      <w:proofErr w:type="gramStart"/>
      <w:r w:rsidR="00C91552" w:rsidRPr="00A350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включены  и</w:t>
      </w:r>
      <w:proofErr w:type="gramEnd"/>
      <w:r w:rsidR="00C91552" w:rsidRPr="00A350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учетные записи и </w:t>
      </w:r>
      <w:proofErr w:type="gramStart"/>
      <w:r w:rsidR="00C91552" w:rsidRPr="00A350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отражены  в</w:t>
      </w:r>
      <w:proofErr w:type="gramEnd"/>
      <w:r w:rsidR="00C91552" w:rsidRPr="00A350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финансовой отчетности.</w:t>
      </w:r>
      <w:r w:rsidR="00C91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C91552" w:rsidRPr="00A350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Предприятие полностью соблюдает все требования МС ФО 24.</w:t>
      </w:r>
      <w:r w:rsidR="00C91552" w:rsidRPr="00C915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91552" w:rsidRPr="00A350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Предприятие не имеет основных средств, </w:t>
      </w:r>
      <w:proofErr w:type="gramStart"/>
      <w:r w:rsidR="00C91552" w:rsidRPr="00A350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находящихся  под</w:t>
      </w:r>
      <w:proofErr w:type="gramEnd"/>
      <w:r w:rsidR="00C91552" w:rsidRPr="00A350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арестом, залогом, </w:t>
      </w:r>
      <w:proofErr w:type="gramStart"/>
      <w:r w:rsidR="00C91552" w:rsidRPr="00A350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гарантий  и</w:t>
      </w:r>
      <w:proofErr w:type="gramEnd"/>
      <w:r w:rsidR="00C91552" w:rsidRPr="00A350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других видов обременения имущества.</w:t>
      </w:r>
      <w:r w:rsidR="008C1DE0" w:rsidRPr="008C1DE0">
        <w:rPr>
          <w:rFonts w:ascii="Times New Roman" w:hAnsi="Times New Roman" w:cs="Times New Roman"/>
          <w:sz w:val="28"/>
          <w:szCs w:val="28"/>
        </w:rPr>
        <w:t xml:space="preserve"> </w:t>
      </w:r>
      <w:r w:rsidRPr="0098798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Вывод предприятие осуществляет свою </w:t>
      </w:r>
      <w:proofErr w:type="gramStart"/>
      <w:r w:rsidRPr="0098798A">
        <w:rPr>
          <w:rFonts w:ascii="Times New Roman" w:hAnsi="Times New Roman" w:cs="Times New Roman"/>
          <w:bCs/>
          <w:sz w:val="28"/>
          <w:szCs w:val="28"/>
          <w:lang w:val="ru-RU"/>
        </w:rPr>
        <w:t>деятельность  в</w:t>
      </w:r>
      <w:proofErr w:type="gramEnd"/>
      <w:r w:rsidRPr="0098798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соответствие с учредительными документами и соответствующими решениями органов управления.</w:t>
      </w:r>
      <w:r w:rsidR="008C1D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C1DE0" w:rsidRPr="009879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11EA2">
        <w:rPr>
          <w:rFonts w:ascii="Times New Roman" w:hAnsi="Times New Roman" w:cs="Times New Roman"/>
          <w:sz w:val="28"/>
          <w:szCs w:val="28"/>
          <w:lang w:val="ru-RU"/>
        </w:rPr>
        <w:t>Г</w:t>
      </w:r>
      <w:proofErr w:type="spellStart"/>
      <w:r w:rsidR="008C1DE0" w:rsidRPr="0098798A">
        <w:rPr>
          <w:rFonts w:ascii="Times New Roman" w:hAnsi="Times New Roman" w:cs="Times New Roman"/>
          <w:sz w:val="28"/>
          <w:szCs w:val="28"/>
        </w:rPr>
        <w:t>осударственными</w:t>
      </w:r>
      <w:proofErr w:type="spellEnd"/>
      <w:r w:rsidR="008C1DE0" w:rsidRPr="0098798A">
        <w:rPr>
          <w:rFonts w:ascii="Times New Roman" w:hAnsi="Times New Roman" w:cs="Times New Roman"/>
          <w:sz w:val="28"/>
          <w:szCs w:val="28"/>
        </w:rPr>
        <w:t xml:space="preserve">  органами</w:t>
      </w:r>
      <w:proofErr w:type="gramEnd"/>
      <w:r w:rsidR="008C1DE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E76C04">
        <w:rPr>
          <w:rFonts w:ascii="Times New Roman" w:hAnsi="Times New Roman" w:cs="Times New Roman"/>
          <w:sz w:val="28"/>
          <w:szCs w:val="28"/>
          <w:lang w:val="ru-RU"/>
        </w:rPr>
        <w:t xml:space="preserve"> ревизионной </w:t>
      </w:r>
      <w:proofErr w:type="gramStart"/>
      <w:r w:rsidR="00E76C04">
        <w:rPr>
          <w:rFonts w:ascii="Times New Roman" w:hAnsi="Times New Roman" w:cs="Times New Roman"/>
          <w:sz w:val="28"/>
          <w:szCs w:val="28"/>
          <w:lang w:val="ru-RU"/>
        </w:rPr>
        <w:t>комиссии  по</w:t>
      </w:r>
      <w:proofErr w:type="gramEnd"/>
      <w:r w:rsidR="00E76C04">
        <w:rPr>
          <w:rFonts w:ascii="Times New Roman" w:hAnsi="Times New Roman" w:cs="Times New Roman"/>
          <w:sz w:val="28"/>
          <w:szCs w:val="28"/>
          <w:lang w:val="ru-RU"/>
        </w:rPr>
        <w:t xml:space="preserve"> Акмолинской области </w:t>
      </w:r>
      <w:proofErr w:type="gramStart"/>
      <w:r w:rsidR="00C11EA2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spellStart"/>
      <w:r w:rsidR="00C11EA2" w:rsidRPr="0098798A">
        <w:rPr>
          <w:rFonts w:ascii="Times New Roman" w:hAnsi="Times New Roman" w:cs="Times New Roman"/>
          <w:sz w:val="28"/>
          <w:szCs w:val="28"/>
        </w:rPr>
        <w:t>роверок</w:t>
      </w:r>
      <w:proofErr w:type="spellEnd"/>
      <w:r w:rsidR="008C1D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C1DE0" w:rsidRPr="0098798A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8C1DE0" w:rsidRPr="0098798A">
        <w:rPr>
          <w:rFonts w:ascii="Times New Roman" w:hAnsi="Times New Roman" w:cs="Times New Roman"/>
          <w:sz w:val="28"/>
          <w:szCs w:val="28"/>
        </w:rPr>
        <w:t xml:space="preserve"> отношении ОССМП </w:t>
      </w:r>
      <w:proofErr w:type="gramStart"/>
      <w:r w:rsidR="008C1DE0">
        <w:rPr>
          <w:rFonts w:ascii="Times New Roman" w:hAnsi="Times New Roman" w:cs="Times New Roman"/>
          <w:sz w:val="28"/>
          <w:szCs w:val="28"/>
          <w:lang w:val="ru-RU"/>
        </w:rPr>
        <w:t xml:space="preserve">за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указанный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период </w:t>
      </w:r>
      <w:r w:rsidR="008C1DE0">
        <w:rPr>
          <w:rFonts w:ascii="Times New Roman" w:hAnsi="Times New Roman" w:cs="Times New Roman"/>
          <w:sz w:val="28"/>
          <w:szCs w:val="28"/>
          <w:lang w:val="ru-RU"/>
        </w:rPr>
        <w:t>не проводилось</w:t>
      </w:r>
      <w:r w:rsidR="00E76C0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DC989E9" w14:textId="16E68CA6" w:rsidR="00C91552" w:rsidRPr="0000027C" w:rsidRDefault="00C91552" w:rsidP="000E715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0027C">
        <w:rPr>
          <w:rFonts w:ascii="Times New Roman" w:hAnsi="Times New Roman" w:cs="Times New Roman"/>
          <w:sz w:val="28"/>
          <w:szCs w:val="28"/>
        </w:rPr>
        <w:lastRenderedPageBreak/>
        <w:t xml:space="preserve">Касательно внутренней нормативной базы, </w:t>
      </w:r>
      <w:r>
        <w:rPr>
          <w:rFonts w:ascii="Times New Roman" w:hAnsi="Times New Roman" w:cs="Times New Roman"/>
          <w:sz w:val="28"/>
          <w:szCs w:val="28"/>
          <w:lang w:val="ru-RU"/>
        </w:rPr>
        <w:t>ОССМП</w:t>
      </w:r>
      <w:r w:rsidRPr="0000027C">
        <w:rPr>
          <w:rFonts w:ascii="Times New Roman" w:hAnsi="Times New Roman" w:cs="Times New Roman"/>
          <w:sz w:val="28"/>
          <w:szCs w:val="28"/>
        </w:rPr>
        <w:t xml:space="preserve"> осуществляет деятельность на основании </w:t>
      </w:r>
      <w:proofErr w:type="gramStart"/>
      <w:r w:rsidRPr="0000027C">
        <w:rPr>
          <w:rFonts w:ascii="Times New Roman" w:hAnsi="Times New Roman" w:cs="Times New Roman"/>
          <w:sz w:val="28"/>
          <w:szCs w:val="28"/>
        </w:rPr>
        <w:t>лицензии  на</w:t>
      </w:r>
      <w:proofErr w:type="gramEnd"/>
      <w:r w:rsidRPr="0000027C">
        <w:rPr>
          <w:rFonts w:ascii="Times New Roman" w:hAnsi="Times New Roman" w:cs="Times New Roman"/>
          <w:sz w:val="28"/>
          <w:szCs w:val="28"/>
        </w:rPr>
        <w:t xml:space="preserve"> занятие медицинской деятельностью (неотчуждаемая, класс 1) №</w:t>
      </w:r>
      <w:r>
        <w:rPr>
          <w:rFonts w:ascii="Times New Roman" w:hAnsi="Times New Roman" w:cs="Times New Roman"/>
          <w:sz w:val="28"/>
          <w:szCs w:val="28"/>
          <w:lang w:val="ru-RU"/>
        </w:rPr>
        <w:t>18001799</w:t>
      </w:r>
      <w:r w:rsidRPr="0000027C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  <w:lang w:val="ru-RU"/>
        </w:rPr>
        <w:t>30</w:t>
      </w:r>
      <w:r w:rsidRPr="0000027C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00027C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00027C">
        <w:rPr>
          <w:rFonts w:ascii="Times New Roman" w:hAnsi="Times New Roman" w:cs="Times New Roman"/>
          <w:sz w:val="28"/>
          <w:szCs w:val="28"/>
        </w:rPr>
        <w:t xml:space="preserve"> г., выданной Управлением здравоохранения Акмолинской области. </w:t>
      </w:r>
    </w:p>
    <w:p w14:paraId="4FFEBD82" w14:textId="49B3F52A" w:rsidR="0098798A" w:rsidRPr="0098798A" w:rsidRDefault="00C91552" w:rsidP="000E71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00027C">
        <w:rPr>
          <w:rFonts w:ascii="Times New Roman" w:hAnsi="Times New Roman" w:cs="Times New Roman"/>
          <w:sz w:val="28"/>
          <w:szCs w:val="28"/>
        </w:rPr>
        <w:t xml:space="preserve">В Предприятии имеется план </w:t>
      </w:r>
      <w:r w:rsidR="00975311">
        <w:rPr>
          <w:rFonts w:ascii="Times New Roman" w:hAnsi="Times New Roman" w:cs="Times New Roman"/>
          <w:sz w:val="28"/>
          <w:szCs w:val="28"/>
          <w:lang w:val="ru-RU"/>
        </w:rPr>
        <w:t xml:space="preserve">развития </w:t>
      </w:r>
      <w:r w:rsidRPr="0000027C">
        <w:rPr>
          <w:rFonts w:ascii="Times New Roman" w:hAnsi="Times New Roman" w:cs="Times New Roman"/>
          <w:sz w:val="28"/>
          <w:szCs w:val="28"/>
        </w:rPr>
        <w:t xml:space="preserve">Предприятия, который содержит мероприятия, необходимые для достижения направлений, целей и индикаторов и охватывает сферу деятельности Предприятия. Деятельность </w:t>
      </w:r>
      <w:r w:rsidR="00975311">
        <w:rPr>
          <w:rFonts w:ascii="Times New Roman" w:hAnsi="Times New Roman" w:cs="Times New Roman"/>
          <w:sz w:val="28"/>
          <w:szCs w:val="28"/>
          <w:lang w:val="ru-RU"/>
        </w:rPr>
        <w:t xml:space="preserve">районных и городских подстанций скорой медицинской помощи </w:t>
      </w:r>
      <w:r w:rsidRPr="0000027C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должностными инструкциями </w:t>
      </w:r>
      <w:r w:rsidR="00696F03">
        <w:rPr>
          <w:rFonts w:ascii="Times New Roman" w:hAnsi="Times New Roman" w:cs="Times New Roman"/>
          <w:sz w:val="28"/>
          <w:szCs w:val="28"/>
          <w:lang w:val="ru-RU"/>
        </w:rPr>
        <w:t>работников</w:t>
      </w:r>
      <w:r w:rsidRPr="0000027C">
        <w:rPr>
          <w:rFonts w:ascii="Times New Roman" w:hAnsi="Times New Roman" w:cs="Times New Roman"/>
          <w:sz w:val="28"/>
          <w:szCs w:val="28"/>
        </w:rPr>
        <w:t xml:space="preserve">, и другими документами. </w:t>
      </w:r>
      <w:r w:rsidR="00696F03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</w:p>
    <w:p w14:paraId="686A8648" w14:textId="57CEE75D" w:rsidR="00293FF4" w:rsidRPr="00E76C04" w:rsidRDefault="00C91552" w:rsidP="00293FF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293FF4" w:rsidRPr="00F30291">
        <w:rPr>
          <w:rFonts w:ascii="Times New Roman" w:hAnsi="Times New Roman" w:cs="Times New Roman"/>
          <w:sz w:val="28"/>
          <w:szCs w:val="28"/>
        </w:rPr>
        <w:t>Соблюдение требований бюджетного законодательства при планировании и исполнении бюджета</w:t>
      </w:r>
      <w:r w:rsidR="00E76C0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9AE706A" w14:textId="69B6DFFF" w:rsidR="00293FF4" w:rsidRPr="003F71A5" w:rsidRDefault="00293FF4" w:rsidP="00293FF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71A5">
        <w:rPr>
          <w:rFonts w:ascii="Times New Roman" w:hAnsi="Times New Roman" w:cs="Times New Roman"/>
          <w:sz w:val="28"/>
          <w:szCs w:val="28"/>
        </w:rPr>
        <w:t xml:space="preserve">В ходе анализа установлено, что бюджетное планирование и исполнение бюджета осуществлялись в соответствии с требованиями </w:t>
      </w:r>
      <w:proofErr w:type="spellStart"/>
      <w:r w:rsidRPr="003F71A5">
        <w:rPr>
          <w:rFonts w:ascii="Times New Roman" w:hAnsi="Times New Roman" w:cs="Times New Roman"/>
          <w:sz w:val="28"/>
          <w:szCs w:val="28"/>
        </w:rPr>
        <w:t>Бюджетн</w:t>
      </w:r>
      <w:proofErr w:type="spellEnd"/>
      <w:r w:rsidR="00F342EA"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Pr="003F71A5">
        <w:rPr>
          <w:rFonts w:ascii="Times New Roman" w:hAnsi="Times New Roman" w:cs="Times New Roman"/>
          <w:sz w:val="28"/>
          <w:szCs w:val="28"/>
        </w:rPr>
        <w:t xml:space="preserve"> кодекс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F71A5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3F71A5">
        <w:rPr>
          <w:rFonts w:ascii="Times New Roman" w:hAnsi="Times New Roman" w:cs="Times New Roman"/>
          <w:sz w:val="28"/>
          <w:szCs w:val="28"/>
        </w:rPr>
        <w:t>, а также нормативными правовыми актами уполномоченных государственных органов.</w:t>
      </w:r>
    </w:p>
    <w:p w14:paraId="141B80CE" w14:textId="77777777" w:rsidR="00293FF4" w:rsidRPr="003F71A5" w:rsidRDefault="00293FF4" w:rsidP="00293FF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71A5">
        <w:rPr>
          <w:rFonts w:ascii="Times New Roman" w:hAnsi="Times New Roman" w:cs="Times New Roman"/>
          <w:sz w:val="28"/>
          <w:szCs w:val="28"/>
        </w:rPr>
        <w:t xml:space="preserve">При формировании </w:t>
      </w:r>
      <w:r>
        <w:rPr>
          <w:rFonts w:ascii="Times New Roman" w:hAnsi="Times New Roman" w:cs="Times New Roman"/>
          <w:sz w:val="28"/>
          <w:szCs w:val="28"/>
          <w:lang w:val="ru-RU"/>
        </w:rPr>
        <w:t>сметы расходов</w:t>
      </w:r>
      <w:r w:rsidRPr="003F71A5">
        <w:rPr>
          <w:rFonts w:ascii="Times New Roman" w:hAnsi="Times New Roman" w:cs="Times New Roman"/>
          <w:sz w:val="28"/>
          <w:szCs w:val="28"/>
        </w:rPr>
        <w:t xml:space="preserve"> учитывались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служебные записки от руководителей отделов, </w:t>
      </w:r>
      <w:r w:rsidRPr="003F71A5">
        <w:rPr>
          <w:rFonts w:ascii="Times New Roman" w:hAnsi="Times New Roman" w:cs="Times New Roman"/>
          <w:sz w:val="28"/>
          <w:szCs w:val="28"/>
        </w:rPr>
        <w:t>показатели социально-экономического развития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3F71A5">
        <w:rPr>
          <w:rFonts w:ascii="Times New Roman" w:hAnsi="Times New Roman" w:cs="Times New Roman"/>
          <w:sz w:val="28"/>
          <w:szCs w:val="28"/>
        </w:rPr>
        <w:t xml:space="preserve">цели, задачи и ожидаемые результаты деятельности </w:t>
      </w:r>
      <w:r>
        <w:rPr>
          <w:rFonts w:ascii="Times New Roman" w:hAnsi="Times New Roman" w:cs="Times New Roman"/>
          <w:sz w:val="28"/>
          <w:szCs w:val="28"/>
          <w:lang w:val="ru-RU"/>
        </w:rPr>
        <w:t>ОССМП</w:t>
      </w:r>
      <w:r w:rsidRPr="003F71A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E2920B2" w14:textId="25AE7E3E" w:rsidR="00293FF4" w:rsidRDefault="00293FF4" w:rsidP="00293FF4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046BF">
        <w:rPr>
          <w:rFonts w:ascii="Times New Roman" w:hAnsi="Times New Roman" w:cs="Times New Roman"/>
          <w:sz w:val="28"/>
          <w:szCs w:val="28"/>
          <w:lang w:val="ru-RU"/>
        </w:rPr>
        <w:t>Планирование ф</w:t>
      </w:r>
      <w:proofErr w:type="spellStart"/>
      <w:r w:rsidRPr="004046BF">
        <w:rPr>
          <w:rFonts w:ascii="Times New Roman" w:hAnsi="Times New Roman" w:cs="Times New Roman"/>
          <w:sz w:val="28"/>
          <w:szCs w:val="28"/>
        </w:rPr>
        <w:t>инансировани</w:t>
      </w:r>
      <w:proofErr w:type="spellEnd"/>
      <w:r w:rsidRPr="004046BF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4046BF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Pr="004046BF">
        <w:rPr>
          <w:rFonts w:ascii="Times New Roman" w:hAnsi="Times New Roman" w:cs="Times New Roman"/>
          <w:sz w:val="28"/>
          <w:szCs w:val="28"/>
          <w:lang w:val="ru-RU"/>
        </w:rPr>
        <w:t>ОССМП</w:t>
      </w:r>
      <w:r w:rsidRPr="004046BF">
        <w:rPr>
          <w:rFonts w:ascii="Times New Roman" w:hAnsi="Times New Roman" w:cs="Times New Roman"/>
          <w:sz w:val="28"/>
          <w:szCs w:val="28"/>
        </w:rPr>
        <w:t xml:space="preserve"> осуществлялось за счет поступлений от Фонда социального медицинского страхования по договорам на оказание медицинской помощи прикрепленному населению,</w:t>
      </w:r>
      <w:r w:rsidRPr="004046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046BF">
        <w:rPr>
          <w:rFonts w:ascii="Times New Roman" w:hAnsi="Times New Roman" w:cs="Times New Roman"/>
          <w:sz w:val="28"/>
          <w:szCs w:val="28"/>
        </w:rPr>
        <w:t xml:space="preserve">а также за счет доходов от платных медицинских услуг и иных разрешенных законодательством поступлений. Расходование средств производилось в пределах утвержденного плана развития и </w:t>
      </w:r>
      <w:r w:rsidRPr="004046BF">
        <w:rPr>
          <w:rFonts w:ascii="Times New Roman" w:hAnsi="Times New Roman" w:cs="Times New Roman"/>
          <w:sz w:val="28"/>
          <w:szCs w:val="28"/>
          <w:lang w:val="ru-RU"/>
        </w:rPr>
        <w:t>планируемых</w:t>
      </w:r>
      <w:r w:rsidRPr="004046BF">
        <w:rPr>
          <w:rFonts w:ascii="Times New Roman" w:hAnsi="Times New Roman" w:cs="Times New Roman"/>
          <w:sz w:val="28"/>
          <w:szCs w:val="28"/>
        </w:rPr>
        <w:t xml:space="preserve"> полученных доходов.</w:t>
      </w:r>
      <w:r w:rsidRPr="001663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AD83FE8" w14:textId="378EB5C0" w:rsidR="00293FF4" w:rsidRPr="00E76C04" w:rsidRDefault="00F30291" w:rsidP="00293FF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</w:t>
      </w:r>
      <w:r w:rsidR="00293FF4" w:rsidRPr="00F30291">
        <w:rPr>
          <w:rFonts w:ascii="Times New Roman" w:hAnsi="Times New Roman" w:cs="Times New Roman"/>
          <w:sz w:val="28"/>
          <w:szCs w:val="28"/>
        </w:rPr>
        <w:t>Обоснованность формирования бюджетных заявок и распределения финансовых средств</w:t>
      </w:r>
      <w:r w:rsidR="00E76C0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51868D8" w14:textId="0097E685" w:rsidR="00293FF4" w:rsidRPr="003F71A5" w:rsidRDefault="00293FF4" w:rsidP="00293FF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70C9C">
        <w:rPr>
          <w:rFonts w:ascii="Times New Roman" w:hAnsi="Times New Roman" w:cs="Times New Roman"/>
          <w:sz w:val="28"/>
          <w:szCs w:val="28"/>
        </w:rPr>
        <w:t>Бюджетные заявки формировались на основании</w:t>
      </w:r>
      <w:r w:rsidRPr="00670C9C">
        <w:rPr>
          <w:rFonts w:ascii="Times New Roman" w:hAnsi="Times New Roman" w:cs="Times New Roman"/>
          <w:sz w:val="28"/>
          <w:szCs w:val="28"/>
          <w:lang w:val="ru-RU"/>
        </w:rPr>
        <w:t xml:space="preserve"> поданных служебных записок от руководителей отделов и </w:t>
      </w:r>
      <w:r w:rsidRPr="00670C9C">
        <w:rPr>
          <w:rFonts w:ascii="Times New Roman" w:hAnsi="Times New Roman" w:cs="Times New Roman"/>
          <w:sz w:val="28"/>
          <w:szCs w:val="28"/>
        </w:rPr>
        <w:t>фактической потребности в финансовых ресурсах</w:t>
      </w:r>
      <w:r w:rsidR="00E76C04">
        <w:rPr>
          <w:rFonts w:ascii="Times New Roman" w:hAnsi="Times New Roman" w:cs="Times New Roman"/>
          <w:sz w:val="28"/>
          <w:szCs w:val="28"/>
          <w:lang w:val="ru-RU"/>
        </w:rPr>
        <w:t xml:space="preserve"> и а</w:t>
      </w:r>
      <w:proofErr w:type="spellStart"/>
      <w:r w:rsidRPr="00670C9C">
        <w:rPr>
          <w:rFonts w:ascii="Times New Roman" w:hAnsi="Times New Roman" w:cs="Times New Roman"/>
          <w:sz w:val="28"/>
          <w:szCs w:val="28"/>
        </w:rPr>
        <w:t>нализ</w:t>
      </w:r>
      <w:proofErr w:type="spellEnd"/>
      <w:r w:rsidR="00E76C04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670C9C">
        <w:rPr>
          <w:rFonts w:ascii="Times New Roman" w:hAnsi="Times New Roman" w:cs="Times New Roman"/>
          <w:sz w:val="28"/>
          <w:szCs w:val="28"/>
        </w:rPr>
        <w:t xml:space="preserve"> исполнения бюджета за </w:t>
      </w:r>
      <w:r w:rsidR="00E76C04" w:rsidRPr="00670C9C">
        <w:rPr>
          <w:rFonts w:ascii="Times New Roman" w:hAnsi="Times New Roman" w:cs="Times New Roman"/>
          <w:sz w:val="28"/>
          <w:szCs w:val="28"/>
        </w:rPr>
        <w:t>предыдущий</w:t>
      </w:r>
      <w:r w:rsidRPr="00670C9C">
        <w:rPr>
          <w:rFonts w:ascii="Times New Roman" w:hAnsi="Times New Roman" w:cs="Times New Roman"/>
          <w:sz w:val="28"/>
          <w:szCs w:val="28"/>
        </w:rPr>
        <w:t xml:space="preserve"> период</w:t>
      </w:r>
      <w:r w:rsidRPr="00670C9C">
        <w:rPr>
          <w:rFonts w:ascii="Times New Roman" w:hAnsi="Times New Roman" w:cs="Times New Roman"/>
          <w:sz w:val="28"/>
          <w:szCs w:val="28"/>
          <w:lang w:val="ru-RU"/>
        </w:rPr>
        <w:t xml:space="preserve">, а также </w:t>
      </w:r>
      <w:r w:rsidRPr="00670C9C">
        <w:rPr>
          <w:rFonts w:ascii="Times New Roman" w:hAnsi="Times New Roman" w:cs="Times New Roman"/>
          <w:sz w:val="28"/>
          <w:szCs w:val="28"/>
        </w:rPr>
        <w:t>расчетов</w:t>
      </w:r>
      <w:r w:rsidRPr="00670C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70C9C">
        <w:rPr>
          <w:rFonts w:ascii="Times New Roman" w:hAnsi="Times New Roman" w:cs="Times New Roman"/>
          <w:sz w:val="28"/>
          <w:szCs w:val="28"/>
        </w:rPr>
        <w:t>расходов</w:t>
      </w:r>
      <w:r w:rsidRPr="00670C9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670C9C">
        <w:rPr>
          <w:rFonts w:ascii="Times New Roman" w:hAnsi="Times New Roman" w:cs="Times New Roman"/>
          <w:sz w:val="28"/>
          <w:szCs w:val="28"/>
        </w:rPr>
        <w:t>нормативов, установленных законодательством.</w:t>
      </w:r>
      <w:r w:rsidRPr="003F71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7AFDD6" w14:textId="77777777" w:rsidR="00293FF4" w:rsidRPr="007F50C2" w:rsidRDefault="00293FF4" w:rsidP="00293FF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50C2">
        <w:rPr>
          <w:rFonts w:ascii="Times New Roman" w:hAnsi="Times New Roman" w:cs="Times New Roman"/>
          <w:sz w:val="28"/>
          <w:szCs w:val="28"/>
        </w:rPr>
        <w:t xml:space="preserve">Распределение финансовых средств осуществлялось на основании анализа исполнения финансового плана за предыдущие периоды, фактических расходов и потребности </w:t>
      </w:r>
      <w:r>
        <w:rPr>
          <w:rFonts w:ascii="Times New Roman" w:hAnsi="Times New Roman" w:cs="Times New Roman"/>
          <w:sz w:val="28"/>
          <w:szCs w:val="28"/>
          <w:lang w:val="ru-RU"/>
        </w:rPr>
        <w:t>подстанций ОССМП</w:t>
      </w:r>
      <w:r w:rsidRPr="007F50C2">
        <w:rPr>
          <w:rFonts w:ascii="Times New Roman" w:hAnsi="Times New Roman" w:cs="Times New Roman"/>
          <w:sz w:val="28"/>
          <w:szCs w:val="28"/>
        </w:rPr>
        <w:t xml:space="preserve">. При планировании учитывались объемы оказываемой медицинской помощи, количество </w:t>
      </w:r>
      <w:proofErr w:type="gramStart"/>
      <w:r w:rsidRPr="007F50C2">
        <w:rPr>
          <w:rFonts w:ascii="Times New Roman" w:hAnsi="Times New Roman" w:cs="Times New Roman"/>
          <w:sz w:val="28"/>
          <w:szCs w:val="28"/>
        </w:rPr>
        <w:t>вызовов,  потребность</w:t>
      </w:r>
      <w:proofErr w:type="gramEnd"/>
      <w:r w:rsidRPr="007F50C2">
        <w:rPr>
          <w:rFonts w:ascii="Times New Roman" w:hAnsi="Times New Roman" w:cs="Times New Roman"/>
          <w:sz w:val="28"/>
          <w:szCs w:val="28"/>
        </w:rPr>
        <w:t xml:space="preserve"> в лекарственных средствах и медицинских изделиях, расходы на содержание и эксплуатацию санитарного автотранспорта.</w:t>
      </w:r>
    </w:p>
    <w:p w14:paraId="6D68CCA3" w14:textId="77777777" w:rsidR="00293FF4" w:rsidRPr="007F50C2" w:rsidRDefault="00293FF4" w:rsidP="00293FF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50C2">
        <w:rPr>
          <w:rFonts w:ascii="Times New Roman" w:hAnsi="Times New Roman" w:cs="Times New Roman"/>
          <w:sz w:val="28"/>
          <w:szCs w:val="28"/>
        </w:rPr>
        <w:t xml:space="preserve">Также принимались во внимание изменения цен на товары, работы и услуги, рост стоимости </w:t>
      </w:r>
      <w:r>
        <w:rPr>
          <w:rFonts w:ascii="Times New Roman" w:hAnsi="Times New Roman" w:cs="Times New Roman"/>
          <w:sz w:val="28"/>
          <w:szCs w:val="28"/>
          <w:lang w:val="ru-RU"/>
        </w:rPr>
        <w:t>ГСМ</w:t>
      </w:r>
      <w:r w:rsidRPr="007F50C2">
        <w:rPr>
          <w:rFonts w:ascii="Times New Roman" w:hAnsi="Times New Roman" w:cs="Times New Roman"/>
          <w:sz w:val="28"/>
          <w:szCs w:val="28"/>
        </w:rPr>
        <w:t xml:space="preserve">, запасных частей, коммунальных услуг, услуг связи и технического обслуживания оборудования, а также повышение расходов, связанных с оплатой труда </w:t>
      </w:r>
      <w:proofErr w:type="spellStart"/>
      <w:r w:rsidRPr="007F50C2">
        <w:rPr>
          <w:rFonts w:ascii="Times New Roman" w:hAnsi="Times New Roman" w:cs="Times New Roman"/>
          <w:sz w:val="28"/>
          <w:szCs w:val="28"/>
        </w:rPr>
        <w:t>работнико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в.</w:t>
      </w:r>
    </w:p>
    <w:p w14:paraId="687F7782" w14:textId="77777777" w:rsidR="00293FF4" w:rsidRPr="007F50C2" w:rsidRDefault="00293FF4" w:rsidP="00293FF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50C2">
        <w:rPr>
          <w:rFonts w:ascii="Times New Roman" w:hAnsi="Times New Roman" w:cs="Times New Roman"/>
          <w:sz w:val="28"/>
          <w:szCs w:val="28"/>
        </w:rPr>
        <w:lastRenderedPageBreak/>
        <w:t xml:space="preserve">Финансовые средства распределялись с учетом обеспечения бесперебойной деятельности службы </w:t>
      </w:r>
      <w:r>
        <w:rPr>
          <w:rFonts w:ascii="Times New Roman" w:hAnsi="Times New Roman" w:cs="Times New Roman"/>
          <w:sz w:val="28"/>
          <w:szCs w:val="28"/>
          <w:lang w:val="ru-RU"/>
        </w:rPr>
        <w:t>ОССМП</w:t>
      </w:r>
      <w:r w:rsidRPr="007F50C2">
        <w:rPr>
          <w:rFonts w:ascii="Times New Roman" w:hAnsi="Times New Roman" w:cs="Times New Roman"/>
          <w:sz w:val="28"/>
          <w:szCs w:val="28"/>
        </w:rPr>
        <w:t>, поддержания готовности санитарного автотранспорта и медицинского оборудования, своевременного обеспечения медикаментами и расходными материалами, а также выполнения показателей, предусмотренных планом развития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ОССМП</w:t>
      </w:r>
      <w:r w:rsidRPr="007F50C2">
        <w:rPr>
          <w:rFonts w:ascii="Times New Roman" w:hAnsi="Times New Roman" w:cs="Times New Roman"/>
          <w:sz w:val="28"/>
          <w:szCs w:val="28"/>
        </w:rPr>
        <w:t>.</w:t>
      </w:r>
    </w:p>
    <w:p w14:paraId="7D189E73" w14:textId="77777777" w:rsidR="00293FF4" w:rsidRPr="003F71A5" w:rsidRDefault="00293FF4" w:rsidP="00293F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71A5">
        <w:rPr>
          <w:rFonts w:ascii="Times New Roman" w:hAnsi="Times New Roman" w:cs="Times New Roman"/>
          <w:sz w:val="28"/>
          <w:szCs w:val="28"/>
        </w:rPr>
        <w:t>По результатам анализа:</w:t>
      </w:r>
    </w:p>
    <w:p w14:paraId="34839505" w14:textId="77777777" w:rsidR="00293FF4" w:rsidRPr="003F71A5" w:rsidRDefault="00293FF4" w:rsidP="00293F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3F71A5">
        <w:rPr>
          <w:rFonts w:ascii="Times New Roman" w:hAnsi="Times New Roman" w:cs="Times New Roman"/>
          <w:sz w:val="28"/>
          <w:szCs w:val="28"/>
        </w:rPr>
        <w:t xml:space="preserve">необоснованного завышения потребности в бюджетных средствах не установлено; </w:t>
      </w:r>
    </w:p>
    <w:p w14:paraId="36F8A261" w14:textId="77777777" w:rsidR="00293FF4" w:rsidRPr="003F71A5" w:rsidRDefault="00293FF4" w:rsidP="00293F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3F71A5">
        <w:rPr>
          <w:rFonts w:ascii="Times New Roman" w:hAnsi="Times New Roman" w:cs="Times New Roman"/>
          <w:sz w:val="28"/>
          <w:szCs w:val="28"/>
        </w:rPr>
        <w:t>распределение средств соответствует утвержден</w:t>
      </w:r>
      <w:r>
        <w:rPr>
          <w:rFonts w:ascii="Times New Roman" w:hAnsi="Times New Roman" w:cs="Times New Roman"/>
          <w:sz w:val="28"/>
          <w:szCs w:val="28"/>
          <w:lang w:val="ru-RU"/>
        </w:rPr>
        <w:t>ной смете расходов</w:t>
      </w:r>
      <w:r w:rsidRPr="003F71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ОССМП</w:t>
      </w:r>
      <w:r w:rsidRPr="003F71A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B7A3A9A" w14:textId="3F02DDEF" w:rsidR="00293FF4" w:rsidRPr="00F30291" w:rsidRDefault="00F30291" w:rsidP="00293F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</w:t>
      </w:r>
      <w:r w:rsidR="00293FF4" w:rsidRPr="00F30291">
        <w:rPr>
          <w:rFonts w:ascii="Times New Roman" w:hAnsi="Times New Roman" w:cs="Times New Roman"/>
          <w:sz w:val="28"/>
          <w:szCs w:val="28"/>
        </w:rPr>
        <w:t>Наличие рисков неэффективного использования бюджетных средств</w:t>
      </w:r>
    </w:p>
    <w:p w14:paraId="1B271E35" w14:textId="77777777" w:rsidR="00293FF4" w:rsidRPr="003F71A5" w:rsidRDefault="00293FF4" w:rsidP="00293FF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50C2">
        <w:rPr>
          <w:rFonts w:ascii="Times New Roman" w:hAnsi="Times New Roman" w:cs="Times New Roman"/>
          <w:sz w:val="28"/>
          <w:szCs w:val="28"/>
        </w:rPr>
        <w:t xml:space="preserve">Одним из рисков финансово-хозяйственной деятельности является возможность несвоевременного исполнения обязательств перед поставщиками товаров, работ и услуг в случаях задержки поступления денежных средств от </w:t>
      </w:r>
      <w:r>
        <w:rPr>
          <w:rFonts w:ascii="Times New Roman" w:hAnsi="Times New Roman" w:cs="Times New Roman"/>
          <w:sz w:val="28"/>
          <w:szCs w:val="28"/>
          <w:lang w:val="ru-RU"/>
        </w:rPr>
        <w:t>ФОМСа</w:t>
      </w:r>
      <w:r w:rsidRPr="007F50C2">
        <w:rPr>
          <w:rFonts w:ascii="Times New Roman" w:hAnsi="Times New Roman" w:cs="Times New Roman"/>
          <w:sz w:val="28"/>
          <w:szCs w:val="28"/>
        </w:rPr>
        <w:t xml:space="preserve"> по договорам на оказание медицинской помощи. </w:t>
      </w:r>
      <w:r>
        <w:rPr>
          <w:rFonts w:ascii="Times New Roman" w:hAnsi="Times New Roman" w:cs="Times New Roman"/>
          <w:sz w:val="28"/>
          <w:szCs w:val="28"/>
          <w:lang w:val="ru-RU"/>
        </w:rPr>
        <w:t>Данный</w:t>
      </w:r>
      <w:r w:rsidRPr="007F50C2">
        <w:rPr>
          <w:rFonts w:ascii="Times New Roman" w:hAnsi="Times New Roman" w:cs="Times New Roman"/>
          <w:sz w:val="28"/>
          <w:szCs w:val="28"/>
        </w:rPr>
        <w:t xml:space="preserve"> риск может привести к образованию кредиторской задолженности, нарушению сроков оплаты по договорам и начислению штрафных санкций, предусмотренных условиями договоров.</w:t>
      </w:r>
      <w:r w:rsidRPr="007F50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6BE9F43" w14:textId="77777777" w:rsidR="00293FF4" w:rsidRPr="00341D7E" w:rsidRDefault="00293FF4" w:rsidP="00293FF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1D7E">
        <w:rPr>
          <w:rFonts w:ascii="Times New Roman" w:hAnsi="Times New Roman" w:cs="Times New Roman"/>
          <w:sz w:val="28"/>
          <w:szCs w:val="28"/>
        </w:rPr>
        <w:t xml:space="preserve">Для минимизации указанного риска осуществляется постоянный мониторинг поступления денежных средств и исполнения финансового плана, контроль состояния дебиторской и кредиторской задолженности, а также планирование расходов с учетом прогнозируемых объемов финансирования. </w:t>
      </w:r>
    </w:p>
    <w:p w14:paraId="19F0962C" w14:textId="5E732959" w:rsidR="00293FF4" w:rsidRPr="00E76C04" w:rsidRDefault="00F30291" w:rsidP="00293FF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</w:t>
      </w:r>
      <w:r w:rsidR="00293FF4" w:rsidRPr="003F71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93FF4" w:rsidRPr="00F30291">
        <w:rPr>
          <w:rFonts w:ascii="Times New Roman" w:hAnsi="Times New Roman" w:cs="Times New Roman"/>
          <w:sz w:val="28"/>
          <w:szCs w:val="28"/>
        </w:rPr>
        <w:t>Законность использования бюджетных средств</w:t>
      </w:r>
      <w:r w:rsidR="00E76C0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DBDDEBD" w14:textId="77777777" w:rsidR="00293FF4" w:rsidRPr="003F71A5" w:rsidRDefault="00293FF4" w:rsidP="00293FF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ходе анализа</w:t>
      </w:r>
      <w:r w:rsidRPr="003F71A5">
        <w:rPr>
          <w:rFonts w:ascii="Times New Roman" w:hAnsi="Times New Roman" w:cs="Times New Roman"/>
          <w:sz w:val="28"/>
          <w:szCs w:val="28"/>
        </w:rPr>
        <w:t xml:space="preserve"> установлено, что использование бюджетных средств осуществлялось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F71A5">
        <w:rPr>
          <w:rFonts w:ascii="Times New Roman" w:hAnsi="Times New Roman" w:cs="Times New Roman"/>
          <w:sz w:val="28"/>
          <w:szCs w:val="28"/>
        </w:rPr>
        <w:t>по целевому назначению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3F71A5">
        <w:rPr>
          <w:rFonts w:ascii="Times New Roman" w:hAnsi="Times New Roman" w:cs="Times New Roman"/>
          <w:sz w:val="28"/>
          <w:szCs w:val="28"/>
        </w:rPr>
        <w:t>на основании подтверждающих документов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3F71A5">
        <w:rPr>
          <w:rFonts w:ascii="Times New Roman" w:hAnsi="Times New Roman" w:cs="Times New Roman"/>
          <w:sz w:val="28"/>
          <w:szCs w:val="28"/>
        </w:rPr>
        <w:t xml:space="preserve">с соблюдением требований бюджетного и иного законодательства </w:t>
      </w:r>
      <w:r>
        <w:rPr>
          <w:rFonts w:ascii="Times New Roman" w:hAnsi="Times New Roman" w:cs="Times New Roman"/>
          <w:sz w:val="28"/>
          <w:szCs w:val="28"/>
          <w:lang w:val="ru-RU"/>
        </w:rPr>
        <w:t>РК.</w:t>
      </w:r>
      <w:r w:rsidRPr="003F71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16E0D0" w14:textId="77777777" w:rsidR="00293FF4" w:rsidRPr="003F71A5" w:rsidRDefault="00293FF4" w:rsidP="00293FF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71A5">
        <w:rPr>
          <w:rFonts w:ascii="Times New Roman" w:hAnsi="Times New Roman" w:cs="Times New Roman"/>
          <w:sz w:val="28"/>
          <w:szCs w:val="28"/>
        </w:rPr>
        <w:t>Нецелевого использования бюджетных средств не выявлено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0BB5178" w14:textId="03061B8C" w:rsidR="00293FF4" w:rsidRPr="00E76C04" w:rsidRDefault="00F30291" w:rsidP="00293FF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</w:t>
      </w:r>
      <w:r w:rsidR="00293FF4" w:rsidRPr="00F30291">
        <w:rPr>
          <w:rFonts w:ascii="Times New Roman" w:hAnsi="Times New Roman" w:cs="Times New Roman"/>
          <w:sz w:val="28"/>
          <w:szCs w:val="28"/>
        </w:rPr>
        <w:t>Обоснованность планирования государственных закупок</w:t>
      </w:r>
      <w:r w:rsidR="00E76C0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D31547E" w14:textId="298606F9" w:rsidR="00293FF4" w:rsidRPr="003F71A5" w:rsidRDefault="00293FF4" w:rsidP="00293FF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71A5">
        <w:rPr>
          <w:rFonts w:ascii="Times New Roman" w:hAnsi="Times New Roman" w:cs="Times New Roman"/>
          <w:sz w:val="28"/>
          <w:szCs w:val="28"/>
        </w:rPr>
        <w:t>Планирование государственных закупок осуществлялось исходя из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F71A5">
        <w:rPr>
          <w:rFonts w:ascii="Times New Roman" w:hAnsi="Times New Roman" w:cs="Times New Roman"/>
          <w:sz w:val="28"/>
          <w:szCs w:val="28"/>
        </w:rPr>
        <w:t xml:space="preserve">потребности </w:t>
      </w:r>
      <w:r>
        <w:rPr>
          <w:rFonts w:ascii="Times New Roman" w:hAnsi="Times New Roman" w:cs="Times New Roman"/>
          <w:sz w:val="28"/>
          <w:szCs w:val="28"/>
          <w:lang w:val="ru-RU"/>
        </w:rPr>
        <w:t>ОССМП</w:t>
      </w:r>
      <w:r w:rsidRPr="003F71A5">
        <w:rPr>
          <w:rFonts w:ascii="Times New Roman" w:hAnsi="Times New Roman" w:cs="Times New Roman"/>
          <w:sz w:val="28"/>
          <w:szCs w:val="28"/>
        </w:rPr>
        <w:t xml:space="preserve"> в товарах, работах и </w:t>
      </w:r>
      <w:proofErr w:type="gramStart"/>
      <w:r w:rsidRPr="003F71A5">
        <w:rPr>
          <w:rFonts w:ascii="Times New Roman" w:hAnsi="Times New Roman" w:cs="Times New Roman"/>
          <w:sz w:val="28"/>
          <w:szCs w:val="28"/>
        </w:rPr>
        <w:t>услугах</w:t>
      </w:r>
      <w:r>
        <w:rPr>
          <w:rFonts w:ascii="Times New Roman" w:hAnsi="Times New Roman" w:cs="Times New Roman"/>
          <w:sz w:val="28"/>
          <w:szCs w:val="28"/>
          <w:lang w:val="ru-RU"/>
        </w:rPr>
        <w:t>,  в</w:t>
      </w:r>
      <w:r w:rsidR="00E76C04" w:rsidRPr="003F71A5">
        <w:rPr>
          <w:rFonts w:ascii="Times New Roman" w:hAnsi="Times New Roman" w:cs="Times New Roman"/>
          <w:sz w:val="28"/>
          <w:szCs w:val="28"/>
        </w:rPr>
        <w:t>выделенных</w:t>
      </w:r>
      <w:proofErr w:type="gramEnd"/>
      <w:r w:rsidRPr="003F71A5">
        <w:rPr>
          <w:rFonts w:ascii="Times New Roman" w:hAnsi="Times New Roman" w:cs="Times New Roman"/>
          <w:sz w:val="28"/>
          <w:szCs w:val="28"/>
        </w:rPr>
        <w:t xml:space="preserve"> бюджетных средств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3F71A5">
        <w:rPr>
          <w:rFonts w:ascii="Times New Roman" w:hAnsi="Times New Roman" w:cs="Times New Roman"/>
          <w:sz w:val="28"/>
          <w:szCs w:val="28"/>
        </w:rPr>
        <w:t xml:space="preserve">сроков реализации запланированных мероприятий. </w:t>
      </w:r>
    </w:p>
    <w:p w14:paraId="38832ED4" w14:textId="77777777" w:rsidR="00293FF4" w:rsidRPr="003F71A5" w:rsidRDefault="00293FF4" w:rsidP="00293FF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71A5">
        <w:rPr>
          <w:rFonts w:ascii="Times New Roman" w:hAnsi="Times New Roman" w:cs="Times New Roman"/>
          <w:sz w:val="28"/>
          <w:szCs w:val="28"/>
        </w:rPr>
        <w:t xml:space="preserve">Предметы закупок определялись в соответствии с фактическими потребностями и функциональными задачами </w:t>
      </w:r>
      <w:r>
        <w:rPr>
          <w:rFonts w:ascii="Times New Roman" w:hAnsi="Times New Roman" w:cs="Times New Roman"/>
          <w:sz w:val="28"/>
          <w:szCs w:val="28"/>
          <w:lang w:val="ru-RU"/>
        </w:rPr>
        <w:t>ОССМП</w:t>
      </w:r>
      <w:r w:rsidRPr="003F71A5">
        <w:rPr>
          <w:rFonts w:ascii="Times New Roman" w:hAnsi="Times New Roman" w:cs="Times New Roman"/>
          <w:sz w:val="28"/>
          <w:szCs w:val="28"/>
        </w:rPr>
        <w:t>.</w:t>
      </w:r>
    </w:p>
    <w:p w14:paraId="1BA858AE" w14:textId="322DE45F" w:rsidR="00293FF4" w:rsidRPr="002600F6" w:rsidRDefault="00F30291" w:rsidP="00293FF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</w:t>
      </w:r>
      <w:r w:rsidR="00AE253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</w:t>
      </w:r>
      <w:r w:rsidR="00293FF4" w:rsidRPr="00F30291">
        <w:rPr>
          <w:rFonts w:ascii="Times New Roman" w:hAnsi="Times New Roman" w:cs="Times New Roman"/>
          <w:sz w:val="28"/>
          <w:szCs w:val="28"/>
        </w:rPr>
        <w:t>Формирование годового плана государственных закупок</w:t>
      </w:r>
      <w:r w:rsidR="002600F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45EC0A3" w14:textId="0FEE7F82" w:rsidR="00293FF4" w:rsidRPr="003F71A5" w:rsidRDefault="00805821" w:rsidP="00293FF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293FF4" w:rsidRPr="003F71A5">
        <w:rPr>
          <w:rFonts w:ascii="Times New Roman" w:hAnsi="Times New Roman" w:cs="Times New Roman"/>
          <w:sz w:val="28"/>
          <w:szCs w:val="28"/>
        </w:rPr>
        <w:t xml:space="preserve">Годовой план государственных закупок сформирован в соответствии с требованиями законодательства </w:t>
      </w:r>
      <w:r w:rsidR="00293FF4">
        <w:rPr>
          <w:rFonts w:ascii="Times New Roman" w:hAnsi="Times New Roman" w:cs="Times New Roman"/>
          <w:sz w:val="28"/>
          <w:szCs w:val="28"/>
          <w:lang w:val="ru-RU"/>
        </w:rPr>
        <w:t>РК</w:t>
      </w:r>
      <w:r w:rsidR="00293FF4" w:rsidRPr="003F71A5">
        <w:rPr>
          <w:rFonts w:ascii="Times New Roman" w:hAnsi="Times New Roman" w:cs="Times New Roman"/>
          <w:sz w:val="28"/>
          <w:szCs w:val="28"/>
        </w:rPr>
        <w:t xml:space="preserve"> о государственных закупках и содержит сведения</w:t>
      </w:r>
      <w:r w:rsidR="00293F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93FF4" w:rsidRPr="003F71A5">
        <w:rPr>
          <w:rFonts w:ascii="Times New Roman" w:hAnsi="Times New Roman" w:cs="Times New Roman"/>
          <w:sz w:val="28"/>
          <w:szCs w:val="28"/>
        </w:rPr>
        <w:t>о планируемых закупках товаров, работ и услуг</w:t>
      </w:r>
      <w:r w:rsidR="00293FF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293FF4" w:rsidRPr="003F71A5">
        <w:rPr>
          <w:rFonts w:ascii="Times New Roman" w:hAnsi="Times New Roman" w:cs="Times New Roman"/>
          <w:sz w:val="28"/>
          <w:szCs w:val="28"/>
        </w:rPr>
        <w:t>способах осуществления закупок</w:t>
      </w:r>
      <w:r w:rsidR="00293FF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293FF4" w:rsidRPr="003F71A5">
        <w:rPr>
          <w:rFonts w:ascii="Times New Roman" w:hAnsi="Times New Roman" w:cs="Times New Roman"/>
          <w:sz w:val="28"/>
          <w:szCs w:val="28"/>
        </w:rPr>
        <w:t>объемах финансирования</w:t>
      </w:r>
      <w:r w:rsidR="00293FF4">
        <w:rPr>
          <w:rFonts w:ascii="Times New Roman" w:hAnsi="Times New Roman" w:cs="Times New Roman"/>
          <w:sz w:val="28"/>
          <w:szCs w:val="28"/>
          <w:lang w:val="ru-RU"/>
        </w:rPr>
        <w:t>, с</w:t>
      </w:r>
      <w:r w:rsidR="00293FF4" w:rsidRPr="003F71A5">
        <w:rPr>
          <w:rFonts w:ascii="Times New Roman" w:hAnsi="Times New Roman" w:cs="Times New Roman"/>
          <w:sz w:val="28"/>
          <w:szCs w:val="28"/>
        </w:rPr>
        <w:t xml:space="preserve">роках проведения закупочных процедур. </w:t>
      </w:r>
    </w:p>
    <w:p w14:paraId="6210F43F" w14:textId="7E473B7E" w:rsidR="00293FF4" w:rsidRPr="003F71A5" w:rsidRDefault="00E76C04" w:rsidP="00293FF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293FF4" w:rsidRPr="003F71A5">
        <w:rPr>
          <w:rFonts w:ascii="Times New Roman" w:hAnsi="Times New Roman" w:cs="Times New Roman"/>
          <w:sz w:val="28"/>
          <w:szCs w:val="28"/>
        </w:rPr>
        <w:t>По результатам анализа</w:t>
      </w:r>
      <w:r w:rsidR="00293F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93FF4" w:rsidRPr="003F71A5">
        <w:rPr>
          <w:rFonts w:ascii="Times New Roman" w:hAnsi="Times New Roman" w:cs="Times New Roman"/>
          <w:sz w:val="28"/>
          <w:szCs w:val="28"/>
        </w:rPr>
        <w:t xml:space="preserve">план закупок соответствует </w:t>
      </w:r>
      <w:r w:rsidR="00293FF4">
        <w:rPr>
          <w:rFonts w:ascii="Times New Roman" w:hAnsi="Times New Roman" w:cs="Times New Roman"/>
          <w:sz w:val="28"/>
          <w:szCs w:val="28"/>
          <w:lang w:val="ru-RU"/>
        </w:rPr>
        <w:t>смете расходов. В</w:t>
      </w:r>
      <w:r w:rsidR="00293FF4" w:rsidRPr="003F71A5">
        <w:rPr>
          <w:rFonts w:ascii="Times New Roman" w:hAnsi="Times New Roman" w:cs="Times New Roman"/>
          <w:sz w:val="28"/>
          <w:szCs w:val="28"/>
        </w:rPr>
        <w:t>взаимосвязь между бюджетными заявками</w:t>
      </w:r>
      <w:r w:rsidR="00293FF4">
        <w:rPr>
          <w:rFonts w:ascii="Times New Roman" w:hAnsi="Times New Roman" w:cs="Times New Roman"/>
          <w:sz w:val="28"/>
          <w:szCs w:val="28"/>
          <w:lang w:val="ru-RU"/>
        </w:rPr>
        <w:t>, служебными записками</w:t>
      </w:r>
      <w:r w:rsidR="00293FF4" w:rsidRPr="003F71A5">
        <w:rPr>
          <w:rFonts w:ascii="Times New Roman" w:hAnsi="Times New Roman" w:cs="Times New Roman"/>
          <w:sz w:val="28"/>
          <w:szCs w:val="28"/>
        </w:rPr>
        <w:t xml:space="preserve"> и планом </w:t>
      </w:r>
      <w:r w:rsidR="00293FF4" w:rsidRPr="003F71A5">
        <w:rPr>
          <w:rFonts w:ascii="Times New Roman" w:hAnsi="Times New Roman" w:cs="Times New Roman"/>
          <w:sz w:val="28"/>
          <w:szCs w:val="28"/>
        </w:rPr>
        <w:lastRenderedPageBreak/>
        <w:t>закупок обеспечена</w:t>
      </w:r>
      <w:r w:rsidR="00293FF4">
        <w:rPr>
          <w:rFonts w:ascii="Times New Roman" w:hAnsi="Times New Roman" w:cs="Times New Roman"/>
          <w:sz w:val="28"/>
          <w:szCs w:val="28"/>
          <w:lang w:val="ru-RU"/>
        </w:rPr>
        <w:t>. Ф</w:t>
      </w:r>
      <w:r w:rsidR="00293FF4" w:rsidRPr="003F71A5">
        <w:rPr>
          <w:rFonts w:ascii="Times New Roman" w:hAnsi="Times New Roman" w:cs="Times New Roman"/>
          <w:sz w:val="28"/>
          <w:szCs w:val="28"/>
        </w:rPr>
        <w:t xml:space="preserve">актов включения необеспеченных финансированием закупок не установлено. </w:t>
      </w:r>
    </w:p>
    <w:p w14:paraId="51D09A4F" w14:textId="77777777" w:rsidR="00293FF4" w:rsidRDefault="00293FF4" w:rsidP="00293FF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71A5">
        <w:rPr>
          <w:rFonts w:ascii="Times New Roman" w:hAnsi="Times New Roman" w:cs="Times New Roman"/>
          <w:sz w:val="28"/>
          <w:szCs w:val="28"/>
        </w:rPr>
        <w:t xml:space="preserve">По результатам проведенного анализа установлено, что бюджетное планирование, исполнение бюджета и формирование годового плана государственных закупок в целом осуществлялись в соответствии с требованиями законодательства </w:t>
      </w:r>
      <w:r>
        <w:rPr>
          <w:rFonts w:ascii="Times New Roman" w:hAnsi="Times New Roman" w:cs="Times New Roman"/>
          <w:sz w:val="28"/>
          <w:szCs w:val="28"/>
          <w:lang w:val="ru-RU"/>
        </w:rPr>
        <w:t>РК</w:t>
      </w:r>
      <w:r w:rsidRPr="003F71A5">
        <w:rPr>
          <w:rFonts w:ascii="Times New Roman" w:hAnsi="Times New Roman" w:cs="Times New Roman"/>
          <w:sz w:val="28"/>
          <w:szCs w:val="28"/>
        </w:rPr>
        <w:t>. Бюджетные заявки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служебные записки </w:t>
      </w:r>
      <w:r w:rsidRPr="003F71A5">
        <w:rPr>
          <w:rFonts w:ascii="Times New Roman" w:hAnsi="Times New Roman" w:cs="Times New Roman"/>
          <w:sz w:val="28"/>
          <w:szCs w:val="28"/>
        </w:rPr>
        <w:t xml:space="preserve">имеют достаточное обоснование, распределение финансовых средств соответствует целям и задачам </w:t>
      </w:r>
      <w:r>
        <w:rPr>
          <w:rFonts w:ascii="Times New Roman" w:hAnsi="Times New Roman" w:cs="Times New Roman"/>
          <w:sz w:val="28"/>
          <w:szCs w:val="28"/>
          <w:lang w:val="ru-RU"/>
        </w:rPr>
        <w:t>ОССМП</w:t>
      </w:r>
      <w:r w:rsidRPr="003F71A5">
        <w:rPr>
          <w:rFonts w:ascii="Times New Roman" w:hAnsi="Times New Roman" w:cs="Times New Roman"/>
          <w:sz w:val="28"/>
          <w:szCs w:val="28"/>
        </w:rPr>
        <w:t>. Существенных нарушений, связанных с незаконным или неэффективным использованием бюджетных средств, не выявлено.</w:t>
      </w:r>
    </w:p>
    <w:p w14:paraId="5421AB40" w14:textId="5ADADC20" w:rsidR="00293FF4" w:rsidRPr="00F91975" w:rsidRDefault="00F30291" w:rsidP="00293F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="00293FF4" w:rsidRPr="00F91975">
        <w:rPr>
          <w:rFonts w:ascii="Times New Roman" w:hAnsi="Times New Roman" w:cs="Times New Roman"/>
          <w:sz w:val="28"/>
          <w:szCs w:val="28"/>
        </w:rPr>
        <w:t xml:space="preserve">В целях повышения эффективности, прозрачности и обоснованности планирования государственных закупок на 2027 год </w:t>
      </w:r>
      <w:r w:rsidR="00E76C04">
        <w:rPr>
          <w:rFonts w:ascii="Times New Roman" w:hAnsi="Times New Roman" w:cs="Times New Roman"/>
          <w:sz w:val="28"/>
          <w:szCs w:val="28"/>
          <w:lang w:val="ru-RU"/>
        </w:rPr>
        <w:t xml:space="preserve">рабочей группой </w:t>
      </w:r>
      <w:proofErr w:type="spellStart"/>
      <w:proofErr w:type="gramStart"/>
      <w:r w:rsidR="00293FF4" w:rsidRPr="00F91975">
        <w:rPr>
          <w:rFonts w:ascii="Times New Roman" w:hAnsi="Times New Roman" w:cs="Times New Roman"/>
          <w:sz w:val="28"/>
          <w:szCs w:val="28"/>
        </w:rPr>
        <w:t>предл</w:t>
      </w:r>
      <w:r w:rsidR="002600F6">
        <w:rPr>
          <w:rFonts w:ascii="Times New Roman" w:hAnsi="Times New Roman" w:cs="Times New Roman"/>
          <w:sz w:val="28"/>
          <w:szCs w:val="28"/>
          <w:lang w:val="ru-RU"/>
        </w:rPr>
        <w:t>ожено</w:t>
      </w:r>
      <w:proofErr w:type="spellEnd"/>
      <w:r w:rsidR="002600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93FF4" w:rsidRPr="00F91975">
        <w:rPr>
          <w:rFonts w:ascii="Times New Roman" w:hAnsi="Times New Roman" w:cs="Times New Roman"/>
          <w:sz w:val="28"/>
          <w:szCs w:val="28"/>
        </w:rPr>
        <w:t xml:space="preserve"> создать</w:t>
      </w:r>
      <w:proofErr w:type="gramEnd"/>
      <w:r w:rsidR="00293FF4" w:rsidRPr="00F919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93FF4" w:rsidRPr="00F91975">
        <w:rPr>
          <w:rFonts w:ascii="Times New Roman" w:hAnsi="Times New Roman" w:cs="Times New Roman"/>
          <w:sz w:val="28"/>
          <w:szCs w:val="28"/>
        </w:rPr>
        <w:t xml:space="preserve">комиссию </w:t>
      </w:r>
      <w:r w:rsidR="00E76C04">
        <w:rPr>
          <w:rFonts w:ascii="Times New Roman" w:hAnsi="Times New Roman" w:cs="Times New Roman"/>
          <w:sz w:val="28"/>
          <w:szCs w:val="28"/>
          <w:lang w:val="ru-RU"/>
        </w:rPr>
        <w:t xml:space="preserve"> из</w:t>
      </w:r>
      <w:proofErr w:type="gramEnd"/>
      <w:r w:rsidR="00E76C04">
        <w:rPr>
          <w:rFonts w:ascii="Times New Roman" w:hAnsi="Times New Roman" w:cs="Times New Roman"/>
          <w:sz w:val="28"/>
          <w:szCs w:val="28"/>
          <w:lang w:val="ru-RU"/>
        </w:rPr>
        <w:t xml:space="preserve"> компетентных </w:t>
      </w:r>
      <w:proofErr w:type="gramStart"/>
      <w:r w:rsidR="00E76C04">
        <w:rPr>
          <w:rFonts w:ascii="Times New Roman" w:hAnsi="Times New Roman" w:cs="Times New Roman"/>
          <w:sz w:val="28"/>
          <w:szCs w:val="28"/>
          <w:lang w:val="ru-RU"/>
        </w:rPr>
        <w:t xml:space="preserve">работников  </w:t>
      </w:r>
      <w:r w:rsidR="00293FF4" w:rsidRPr="00F91975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293FF4" w:rsidRPr="00F91975">
        <w:rPr>
          <w:rFonts w:ascii="Times New Roman" w:hAnsi="Times New Roman" w:cs="Times New Roman"/>
          <w:sz w:val="28"/>
          <w:szCs w:val="28"/>
        </w:rPr>
        <w:t xml:space="preserve"> формированию и согласованию плана государственных закупок.</w:t>
      </w:r>
    </w:p>
    <w:p w14:paraId="2AB39423" w14:textId="797E846D" w:rsidR="00293FF4" w:rsidRDefault="00E76C04" w:rsidP="00293FF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293FF4" w:rsidRPr="00F91975">
        <w:rPr>
          <w:rFonts w:ascii="Times New Roman" w:hAnsi="Times New Roman" w:cs="Times New Roman"/>
          <w:sz w:val="28"/>
          <w:szCs w:val="28"/>
        </w:rPr>
        <w:t>Работа комиссии позволит обеспечить комплексный подход к определению потребности организации в товарах, работах и услугах, а также повысить качество планирования бюджетных средств.</w:t>
      </w:r>
    </w:p>
    <w:p w14:paraId="4646CD0B" w14:textId="77777777" w:rsidR="00293FF4" w:rsidRPr="00F91975" w:rsidRDefault="00293FF4" w:rsidP="00293F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1975">
        <w:rPr>
          <w:rFonts w:ascii="Times New Roman" w:hAnsi="Times New Roman" w:cs="Times New Roman"/>
          <w:sz w:val="28"/>
          <w:szCs w:val="28"/>
        </w:rPr>
        <w:t>При формировании плана государственных закупок необходимо учитывать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91975">
        <w:rPr>
          <w:rFonts w:ascii="Times New Roman" w:hAnsi="Times New Roman" w:cs="Times New Roman"/>
          <w:sz w:val="28"/>
          <w:szCs w:val="28"/>
        </w:rPr>
        <w:t>фактические остатки товарно-материальных ценностей на складах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F91975">
        <w:rPr>
          <w:rFonts w:ascii="Times New Roman" w:hAnsi="Times New Roman" w:cs="Times New Roman"/>
          <w:sz w:val="28"/>
          <w:szCs w:val="28"/>
        </w:rPr>
        <w:t>наличие и потребность в основных средствах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F91975">
        <w:rPr>
          <w:rFonts w:ascii="Times New Roman" w:hAnsi="Times New Roman" w:cs="Times New Roman"/>
          <w:sz w:val="28"/>
          <w:szCs w:val="28"/>
        </w:rPr>
        <w:t>сроки годности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F91975">
        <w:rPr>
          <w:rFonts w:ascii="Times New Roman" w:hAnsi="Times New Roman" w:cs="Times New Roman"/>
          <w:sz w:val="28"/>
          <w:szCs w:val="28"/>
        </w:rPr>
        <w:t>остатки лекарственных средств и изделий медицинского назначения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F91975">
        <w:rPr>
          <w:rFonts w:ascii="Times New Roman" w:hAnsi="Times New Roman" w:cs="Times New Roman"/>
          <w:sz w:val="28"/>
          <w:szCs w:val="28"/>
        </w:rPr>
        <w:t xml:space="preserve">потребности </w:t>
      </w:r>
      <w:r>
        <w:rPr>
          <w:rFonts w:ascii="Times New Roman" w:hAnsi="Times New Roman" w:cs="Times New Roman"/>
          <w:sz w:val="28"/>
          <w:szCs w:val="28"/>
          <w:lang w:val="ru-RU"/>
        </w:rPr>
        <w:t>подстанций</w:t>
      </w:r>
      <w:r w:rsidRPr="00F91975">
        <w:rPr>
          <w:rFonts w:ascii="Times New Roman" w:hAnsi="Times New Roman" w:cs="Times New Roman"/>
          <w:sz w:val="28"/>
          <w:szCs w:val="28"/>
        </w:rPr>
        <w:t>, подтвержденные расчетами и обоснованиями.</w:t>
      </w:r>
    </w:p>
    <w:p w14:paraId="25350008" w14:textId="31507343" w:rsidR="00293FF4" w:rsidRDefault="00293FF4" w:rsidP="00293FF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1975">
        <w:rPr>
          <w:rFonts w:ascii="Times New Roman" w:hAnsi="Times New Roman" w:cs="Times New Roman"/>
          <w:sz w:val="28"/>
          <w:szCs w:val="28"/>
        </w:rPr>
        <w:t xml:space="preserve">Создание комиссии позволит исключить необоснованные </w:t>
      </w:r>
      <w:proofErr w:type="gramStart"/>
      <w:r w:rsidRPr="00F91975">
        <w:rPr>
          <w:rFonts w:ascii="Times New Roman" w:hAnsi="Times New Roman" w:cs="Times New Roman"/>
          <w:sz w:val="28"/>
          <w:szCs w:val="28"/>
        </w:rPr>
        <w:t>закупки,  обеспечит</w:t>
      </w:r>
      <w:r w:rsidR="003A1174">
        <w:rPr>
          <w:rFonts w:ascii="Times New Roman" w:hAnsi="Times New Roman" w:cs="Times New Roman"/>
          <w:sz w:val="28"/>
          <w:szCs w:val="28"/>
          <w:lang w:val="ru-RU"/>
        </w:rPr>
        <w:t>ь</w:t>
      </w:r>
      <w:proofErr w:type="gramEnd"/>
      <w:r w:rsidRPr="00F919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качественный подход и эффективное</w:t>
      </w:r>
      <w:r w:rsidRPr="00F91975">
        <w:rPr>
          <w:rFonts w:ascii="Times New Roman" w:hAnsi="Times New Roman" w:cs="Times New Roman"/>
          <w:sz w:val="28"/>
          <w:szCs w:val="28"/>
        </w:rPr>
        <w:t xml:space="preserve"> использование бюджетных средств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F91975">
        <w:rPr>
          <w:rFonts w:ascii="Times New Roman" w:hAnsi="Times New Roman" w:cs="Times New Roman"/>
          <w:sz w:val="28"/>
          <w:szCs w:val="28"/>
        </w:rPr>
        <w:t xml:space="preserve"> повысить прозрачность процесса планирования государственных закупок.</w:t>
      </w:r>
    </w:p>
    <w:p w14:paraId="3F87D554" w14:textId="68366452" w:rsidR="003A1174" w:rsidRPr="0026498A" w:rsidRDefault="003A1174" w:rsidP="00293FF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При  анализе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заявок (служебных записок) на приобретение товаров и услуг на 2026 год, имеются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случаи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когда к заявке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прикладыва</w:t>
      </w:r>
      <w:r w:rsidR="00E76C04">
        <w:rPr>
          <w:rFonts w:ascii="Times New Roman" w:hAnsi="Times New Roman" w:cs="Times New Roman"/>
          <w:sz w:val="28"/>
          <w:szCs w:val="28"/>
          <w:lang w:val="ru-RU"/>
        </w:rPr>
        <w:t xml:space="preserve">лось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ме</w:t>
      </w:r>
      <w:r w:rsidR="002600F6">
        <w:rPr>
          <w:rFonts w:ascii="Times New Roman" w:hAnsi="Times New Roman" w:cs="Times New Roman"/>
          <w:sz w:val="28"/>
          <w:szCs w:val="28"/>
          <w:lang w:val="ru-RU"/>
        </w:rPr>
        <w:t>не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3 ценовых предложений</w:t>
      </w:r>
      <w:r w:rsidR="00DB6EBB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gramStart"/>
      <w:r w:rsidR="00DB6EBB">
        <w:rPr>
          <w:rFonts w:ascii="Times New Roman" w:hAnsi="Times New Roman" w:cs="Times New Roman"/>
          <w:sz w:val="28"/>
          <w:szCs w:val="28"/>
          <w:lang w:val="ru-RU"/>
        </w:rPr>
        <w:t>определения  ориентировочной</w:t>
      </w:r>
      <w:proofErr w:type="gramEnd"/>
      <w:r w:rsidR="00DB6E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DB6EBB">
        <w:rPr>
          <w:rFonts w:ascii="Times New Roman" w:hAnsi="Times New Roman" w:cs="Times New Roman"/>
          <w:sz w:val="28"/>
          <w:szCs w:val="28"/>
          <w:lang w:val="ru-RU"/>
        </w:rPr>
        <w:t>стоимости  и</w:t>
      </w:r>
      <w:proofErr w:type="gramEnd"/>
      <w:r w:rsidR="00DB6EBB">
        <w:rPr>
          <w:rFonts w:ascii="Times New Roman" w:hAnsi="Times New Roman" w:cs="Times New Roman"/>
          <w:sz w:val="28"/>
          <w:szCs w:val="28"/>
          <w:lang w:val="ru-RU"/>
        </w:rPr>
        <w:t xml:space="preserve"> обоснования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Так  </w:t>
      </w:r>
      <w:r w:rsidR="00DB6EBB"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gramEnd"/>
      <w:r w:rsidR="00DB6EBB">
        <w:rPr>
          <w:rFonts w:ascii="Times New Roman" w:hAnsi="Times New Roman" w:cs="Times New Roman"/>
          <w:sz w:val="28"/>
          <w:szCs w:val="28"/>
          <w:lang w:val="ru-RU"/>
        </w:rPr>
        <w:t xml:space="preserve"> этапе планирования </w:t>
      </w:r>
      <w:proofErr w:type="gramStart"/>
      <w:r w:rsidR="00DB6EBB">
        <w:rPr>
          <w:rFonts w:ascii="Times New Roman" w:hAnsi="Times New Roman" w:cs="Times New Roman"/>
          <w:sz w:val="28"/>
          <w:szCs w:val="28"/>
          <w:lang w:val="ru-RU"/>
        </w:rPr>
        <w:t>з</w:t>
      </w:r>
      <w:r>
        <w:rPr>
          <w:rFonts w:ascii="Times New Roman" w:hAnsi="Times New Roman" w:cs="Times New Roman"/>
          <w:sz w:val="28"/>
          <w:szCs w:val="28"/>
          <w:lang w:val="ru-RU"/>
        </w:rPr>
        <w:t>акуп</w:t>
      </w:r>
      <w:r w:rsidR="00DB6EBB"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кассового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аппарата</w:t>
      </w:r>
      <w:r w:rsidR="00DB6EBB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поверка и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перезарядка  огнетушителей,  поверка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мед.оборудования</w:t>
      </w:r>
      <w:proofErr w:type="spellEnd"/>
      <w:proofErr w:type="gramEnd"/>
      <w:r w:rsidR="00DB6EBB">
        <w:rPr>
          <w:rFonts w:ascii="Times New Roman" w:hAnsi="Times New Roman" w:cs="Times New Roman"/>
          <w:sz w:val="28"/>
          <w:szCs w:val="28"/>
          <w:lang w:val="ru-RU"/>
        </w:rPr>
        <w:t xml:space="preserve"> было приложено одно ценовое предложение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</w:p>
    <w:p w14:paraId="509BAA41" w14:textId="60013029" w:rsidR="00E76C04" w:rsidRPr="0098798A" w:rsidRDefault="00E76C04" w:rsidP="00E76C0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Pr="0098798A">
        <w:rPr>
          <w:rFonts w:ascii="Times New Roman" w:hAnsi="Times New Roman" w:cs="Times New Roman"/>
          <w:sz w:val="28"/>
          <w:szCs w:val="28"/>
          <w:lang w:val="ru-RU"/>
        </w:rPr>
        <w:t xml:space="preserve">В целях эффективного использования бюджетных средств </w:t>
      </w:r>
      <w:proofErr w:type="gramStart"/>
      <w:r w:rsidRPr="0098798A">
        <w:rPr>
          <w:rFonts w:ascii="Times New Roman" w:hAnsi="Times New Roman" w:cs="Times New Roman"/>
          <w:sz w:val="28"/>
          <w:szCs w:val="28"/>
          <w:lang w:val="ru-RU"/>
        </w:rPr>
        <w:t>не допущения</w:t>
      </w:r>
      <w:proofErr w:type="gramEnd"/>
      <w:r w:rsidRPr="0098798A">
        <w:rPr>
          <w:rFonts w:ascii="Times New Roman" w:hAnsi="Times New Roman" w:cs="Times New Roman"/>
          <w:sz w:val="28"/>
          <w:szCs w:val="28"/>
          <w:lang w:val="ru-RU"/>
        </w:rPr>
        <w:t xml:space="preserve"> коррупционных рисков закуп товаров и услуг осуществляется через портал государственных закупок, приказом руководителя создана </w:t>
      </w:r>
      <w:proofErr w:type="gramStart"/>
      <w:r w:rsidRPr="0098798A">
        <w:rPr>
          <w:rFonts w:ascii="Times New Roman" w:hAnsi="Times New Roman" w:cs="Times New Roman"/>
          <w:sz w:val="28"/>
          <w:szCs w:val="28"/>
          <w:lang w:val="ru-RU"/>
        </w:rPr>
        <w:t>комиссия  по</w:t>
      </w:r>
      <w:proofErr w:type="gramEnd"/>
      <w:r w:rsidRPr="0098798A">
        <w:rPr>
          <w:rFonts w:ascii="Times New Roman" w:hAnsi="Times New Roman" w:cs="Times New Roman"/>
          <w:sz w:val="28"/>
          <w:szCs w:val="28"/>
          <w:lang w:val="ru-RU"/>
        </w:rPr>
        <w:t xml:space="preserve"> приему товаров и услуг, </w:t>
      </w:r>
      <w:proofErr w:type="gramStart"/>
      <w:r w:rsidRPr="0098798A">
        <w:rPr>
          <w:rFonts w:ascii="Times New Roman" w:hAnsi="Times New Roman" w:cs="Times New Roman"/>
          <w:sz w:val="28"/>
          <w:szCs w:val="28"/>
          <w:lang w:val="ru-RU"/>
        </w:rPr>
        <w:t>которая  осуществляется</w:t>
      </w:r>
      <w:proofErr w:type="gramEnd"/>
      <w:r w:rsidRPr="00987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798A">
        <w:rPr>
          <w:rFonts w:ascii="Times New Roman" w:hAnsi="Times New Roman" w:cs="Times New Roman"/>
          <w:sz w:val="28"/>
          <w:szCs w:val="28"/>
          <w:lang w:val="ru-RU"/>
        </w:rPr>
        <w:t>комиссионно</w:t>
      </w:r>
      <w:proofErr w:type="spellEnd"/>
      <w:r w:rsidRPr="0098798A">
        <w:rPr>
          <w:rFonts w:ascii="Times New Roman" w:hAnsi="Times New Roman" w:cs="Times New Roman"/>
          <w:sz w:val="28"/>
          <w:szCs w:val="28"/>
          <w:lang w:val="ru-RU"/>
        </w:rPr>
        <w:t xml:space="preserve">, в целях исключения лоббирования интересов поставщика и приема качественных товаров и услуг согласно технической </w:t>
      </w:r>
      <w:proofErr w:type="gramStart"/>
      <w:r w:rsidRPr="0098798A">
        <w:rPr>
          <w:rFonts w:ascii="Times New Roman" w:hAnsi="Times New Roman" w:cs="Times New Roman"/>
          <w:sz w:val="28"/>
          <w:szCs w:val="28"/>
          <w:lang w:val="ru-RU"/>
        </w:rPr>
        <w:t xml:space="preserve">спецификации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договорам</w:t>
      </w:r>
      <w:r w:rsidRPr="0098798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14:paraId="3F678B0A" w14:textId="1EA77236" w:rsidR="00046FD8" w:rsidRPr="00046FD8" w:rsidRDefault="002600F6" w:rsidP="00046FD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Наличие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жалоб  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обращений  граждан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 по </w:t>
      </w:r>
      <w:r w:rsidR="00432C42">
        <w:rPr>
          <w:rFonts w:ascii="Times New Roman" w:hAnsi="Times New Roman" w:cs="Times New Roman"/>
          <w:sz w:val="28"/>
          <w:szCs w:val="28"/>
          <w:lang w:val="ru-RU"/>
        </w:rPr>
        <w:t>вопросам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качества  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32C42">
        <w:rPr>
          <w:rFonts w:ascii="Times New Roman" w:hAnsi="Times New Roman" w:cs="Times New Roman"/>
          <w:sz w:val="28"/>
          <w:szCs w:val="28"/>
          <w:lang w:val="ru-RU"/>
        </w:rPr>
        <w:t>законности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оказания </w:t>
      </w:r>
      <w:r w:rsidR="00432C42">
        <w:rPr>
          <w:rFonts w:ascii="Times New Roman" w:hAnsi="Times New Roman" w:cs="Times New Roman"/>
          <w:sz w:val="28"/>
          <w:szCs w:val="28"/>
          <w:lang w:val="ru-RU"/>
        </w:rPr>
        <w:t>государственных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услуг </w:t>
      </w:r>
      <w:r w:rsidR="00432C42">
        <w:rPr>
          <w:rFonts w:ascii="Times New Roman" w:hAnsi="Times New Roman" w:cs="Times New Roman"/>
          <w:sz w:val="28"/>
          <w:szCs w:val="28"/>
          <w:lang w:val="ru-RU"/>
        </w:rPr>
        <w:t xml:space="preserve">за 2025-2026 год </w:t>
      </w:r>
      <w:r w:rsidR="00046FD8" w:rsidRPr="00046FD8">
        <w:rPr>
          <w:rFonts w:ascii="Times New Roman" w:hAnsi="Times New Roman" w:cs="Times New Roman"/>
          <w:sz w:val="28"/>
          <w:szCs w:val="28"/>
          <w:lang w:val="ru-RU"/>
        </w:rPr>
        <w:t>посредством системы «e-</w:t>
      </w:r>
      <w:proofErr w:type="spellStart"/>
      <w:r w:rsidR="00046FD8" w:rsidRPr="00046FD8">
        <w:rPr>
          <w:rFonts w:ascii="Times New Roman" w:hAnsi="Times New Roman" w:cs="Times New Roman"/>
          <w:sz w:val="28"/>
          <w:szCs w:val="28"/>
          <w:lang w:val="ru-RU"/>
        </w:rPr>
        <w:t>Өтініш</w:t>
      </w:r>
      <w:proofErr w:type="spellEnd"/>
      <w:r w:rsidR="00046FD8" w:rsidRPr="00046FD8">
        <w:rPr>
          <w:rFonts w:ascii="Times New Roman" w:hAnsi="Times New Roman" w:cs="Times New Roman"/>
          <w:sz w:val="28"/>
          <w:szCs w:val="28"/>
          <w:lang w:val="ru-RU"/>
        </w:rPr>
        <w:t>» поступило 4 жалобы на деятельность службы скорой медицинской помощи.</w:t>
      </w:r>
      <w:r w:rsidR="00046F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46FD8" w:rsidRPr="00046FD8">
        <w:rPr>
          <w:rFonts w:ascii="Times New Roman" w:hAnsi="Times New Roman" w:cs="Times New Roman"/>
          <w:sz w:val="28"/>
          <w:szCs w:val="28"/>
          <w:lang w:val="ru-RU"/>
        </w:rPr>
        <w:t>По результатам проведенных проверок по 2 обращениям факты нарушений подтвердились</w:t>
      </w:r>
      <w:r w:rsidR="00046FD8">
        <w:rPr>
          <w:rFonts w:ascii="Times New Roman" w:hAnsi="Times New Roman" w:cs="Times New Roman"/>
          <w:sz w:val="28"/>
          <w:szCs w:val="28"/>
          <w:lang w:val="ru-RU"/>
        </w:rPr>
        <w:t xml:space="preserve">, 2 фельдшера по приему и обработке вызовов и </w:t>
      </w:r>
      <w:r w:rsidR="00046FD8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передачи их бригаде, </w:t>
      </w:r>
      <w:proofErr w:type="gramStart"/>
      <w:r w:rsidR="00046FD8">
        <w:rPr>
          <w:rFonts w:ascii="Times New Roman" w:hAnsi="Times New Roman" w:cs="Times New Roman"/>
          <w:sz w:val="28"/>
          <w:szCs w:val="28"/>
          <w:lang w:val="ru-RU"/>
        </w:rPr>
        <w:t xml:space="preserve">были </w:t>
      </w:r>
      <w:r w:rsidR="00046FD8" w:rsidRPr="00046FD8">
        <w:rPr>
          <w:rFonts w:ascii="Times New Roman" w:hAnsi="Times New Roman" w:cs="Times New Roman"/>
          <w:sz w:val="28"/>
          <w:szCs w:val="28"/>
          <w:lang w:val="ru-RU"/>
        </w:rPr>
        <w:t xml:space="preserve"> привлечены</w:t>
      </w:r>
      <w:proofErr w:type="gramEnd"/>
      <w:r w:rsidR="00046FD8" w:rsidRPr="00046FD8">
        <w:rPr>
          <w:rFonts w:ascii="Times New Roman" w:hAnsi="Times New Roman" w:cs="Times New Roman"/>
          <w:sz w:val="28"/>
          <w:szCs w:val="28"/>
          <w:lang w:val="ru-RU"/>
        </w:rPr>
        <w:t xml:space="preserve"> к дисциплинарной ответственности в соответствии с трудовым законодательством Республики Казахстан.</w:t>
      </w:r>
    </w:p>
    <w:p w14:paraId="6085AF4A" w14:textId="18D5571D" w:rsidR="004500D0" w:rsidRDefault="00046FD8" w:rsidP="00046FD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6FD8">
        <w:rPr>
          <w:rFonts w:ascii="Times New Roman" w:hAnsi="Times New Roman" w:cs="Times New Roman"/>
          <w:sz w:val="28"/>
          <w:szCs w:val="28"/>
          <w:lang w:val="ru-RU"/>
        </w:rPr>
        <w:t>По оставшимся 2 обращениям изложенные в жалобах факты своего подтверждения не нашли.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5F8CFAE" w14:textId="62C1F68E" w:rsidR="00C039FA" w:rsidRDefault="00FF6D3F" w:rsidP="000E715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Hlk106116081"/>
      <w:bookmarkStart w:id="1" w:name="_Hlk178585980"/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</w:t>
      </w:r>
      <w:bookmarkEnd w:id="0"/>
      <w:bookmarkEnd w:id="1"/>
      <w:r w:rsidR="003354F1" w:rsidRPr="003354F1">
        <w:rPr>
          <w:rFonts w:ascii="Times New Roman" w:hAnsi="Times New Roman" w:cs="Times New Roman"/>
          <w:sz w:val="28"/>
          <w:szCs w:val="28"/>
        </w:rPr>
        <w:t>По кадровым процессам в целях исключения нарушений при трудоустройстве работников</w:t>
      </w:r>
      <w:r w:rsidR="0022571D" w:rsidRPr="002257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2571D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22571D" w:rsidRPr="00A62AD9">
        <w:rPr>
          <w:rFonts w:ascii="Times New Roman" w:hAnsi="Times New Roman" w:cs="Times New Roman"/>
          <w:sz w:val="28"/>
          <w:szCs w:val="28"/>
          <w:lang w:val="ru-RU"/>
        </w:rPr>
        <w:t>лужб</w:t>
      </w:r>
      <w:r w:rsidR="0022571D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="0022571D" w:rsidRPr="00A62AD9">
        <w:rPr>
          <w:rFonts w:ascii="Times New Roman" w:hAnsi="Times New Roman" w:cs="Times New Roman"/>
          <w:sz w:val="28"/>
          <w:szCs w:val="28"/>
          <w:lang w:val="ru-RU"/>
        </w:rPr>
        <w:t xml:space="preserve"> управления человеческими ресурсами</w:t>
      </w:r>
      <w:r w:rsidR="003354F1" w:rsidRPr="003354F1">
        <w:rPr>
          <w:rFonts w:ascii="Times New Roman" w:hAnsi="Times New Roman" w:cs="Times New Roman"/>
          <w:sz w:val="28"/>
          <w:szCs w:val="28"/>
        </w:rPr>
        <w:t xml:space="preserve"> </w:t>
      </w:r>
      <w:r w:rsidR="0022571D">
        <w:rPr>
          <w:rFonts w:ascii="Times New Roman" w:hAnsi="Times New Roman" w:cs="Times New Roman"/>
          <w:sz w:val="28"/>
          <w:szCs w:val="28"/>
          <w:lang w:val="ru-RU"/>
        </w:rPr>
        <w:t>(Далее-</w:t>
      </w:r>
      <w:proofErr w:type="gramStart"/>
      <w:r w:rsidR="003354F1" w:rsidRPr="003354F1">
        <w:rPr>
          <w:rFonts w:ascii="Times New Roman" w:hAnsi="Times New Roman" w:cs="Times New Roman"/>
          <w:sz w:val="28"/>
          <w:szCs w:val="28"/>
        </w:rPr>
        <w:t>СУЧР</w:t>
      </w:r>
      <w:r w:rsidR="0022571D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3354F1" w:rsidRPr="003354F1">
        <w:rPr>
          <w:rFonts w:ascii="Times New Roman" w:hAnsi="Times New Roman" w:cs="Times New Roman"/>
          <w:sz w:val="28"/>
          <w:szCs w:val="28"/>
        </w:rPr>
        <w:t xml:space="preserve"> подается</w:t>
      </w:r>
      <w:proofErr w:type="gramEnd"/>
      <w:r w:rsidR="003354F1" w:rsidRPr="003354F1">
        <w:rPr>
          <w:rFonts w:ascii="Times New Roman" w:hAnsi="Times New Roman" w:cs="Times New Roman"/>
          <w:sz w:val="28"/>
          <w:szCs w:val="28"/>
        </w:rPr>
        <w:t xml:space="preserve"> заявка о наличии вакантной должности на портале «</w:t>
      </w:r>
      <w:proofErr w:type="spellStart"/>
      <w:r w:rsidR="003354F1" w:rsidRPr="003354F1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="003354F1" w:rsidRPr="003354F1">
        <w:rPr>
          <w:rFonts w:ascii="Times New Roman" w:hAnsi="Times New Roman" w:cs="Times New Roman"/>
          <w:sz w:val="28"/>
          <w:szCs w:val="28"/>
        </w:rPr>
        <w:t xml:space="preserve">». После поступления резюме кандидатов проводится собеседование. </w:t>
      </w:r>
    </w:p>
    <w:p w14:paraId="45442811" w14:textId="77777777" w:rsidR="00C039FA" w:rsidRDefault="00C039FA" w:rsidP="00C039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1061">
        <w:rPr>
          <w:rFonts w:ascii="Times New Roman" w:hAnsi="Times New Roman" w:cs="Times New Roman"/>
          <w:sz w:val="28"/>
          <w:szCs w:val="28"/>
        </w:rPr>
        <w:t>«Прием работников на работу осуществляется на основании решения комиссии по отбору кандидатов. Комиссия рассматривает представленные документы, проводит собеседование (при необходимости) и принимает коллегиальное решение о рекомендации либо об отказе в рекомендации кандидата к приему на работу. Окончательное решение о приеме или об отказе в приеме на работу принимается руководителем организации с учетом решения комиссии и требований трудового законодательства Республики Казахстан»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4D4384F" w14:textId="252EFAD4" w:rsidR="0098798A" w:rsidRPr="0098798A" w:rsidRDefault="003354F1" w:rsidP="000E715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039FA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Сучр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046FD8">
        <w:rPr>
          <w:rFonts w:ascii="Times New Roman" w:hAnsi="Times New Roman" w:cs="Times New Roman"/>
          <w:sz w:val="28"/>
          <w:szCs w:val="28"/>
          <w:lang w:val="ru-RU"/>
        </w:rPr>
        <w:t>облюдается  законность</w:t>
      </w:r>
      <w:proofErr w:type="gramEnd"/>
      <w:r w:rsidR="00046FD8">
        <w:rPr>
          <w:rFonts w:ascii="Times New Roman" w:hAnsi="Times New Roman" w:cs="Times New Roman"/>
          <w:sz w:val="28"/>
          <w:szCs w:val="28"/>
          <w:lang w:val="ru-RU"/>
        </w:rPr>
        <w:t xml:space="preserve"> кадровых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46FD8">
        <w:rPr>
          <w:rFonts w:ascii="Times New Roman" w:hAnsi="Times New Roman" w:cs="Times New Roman"/>
          <w:sz w:val="28"/>
          <w:szCs w:val="28"/>
          <w:lang w:val="ru-RU"/>
        </w:rPr>
        <w:t xml:space="preserve">решений и </w:t>
      </w:r>
      <w:proofErr w:type="gramStart"/>
      <w:r w:rsidR="00046FD8">
        <w:rPr>
          <w:rFonts w:ascii="Times New Roman" w:hAnsi="Times New Roman" w:cs="Times New Roman"/>
          <w:sz w:val="28"/>
          <w:szCs w:val="28"/>
          <w:lang w:val="ru-RU"/>
        </w:rPr>
        <w:t>прозрачность  деятельности</w:t>
      </w:r>
      <w:proofErr w:type="gramEnd"/>
      <w:r w:rsidR="00046FD8">
        <w:rPr>
          <w:rFonts w:ascii="Times New Roman" w:hAnsi="Times New Roman" w:cs="Times New Roman"/>
          <w:sz w:val="28"/>
          <w:szCs w:val="28"/>
          <w:lang w:val="ru-RU"/>
        </w:rPr>
        <w:t xml:space="preserve">  комиссии,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отсутствуют факты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прямого  подчинения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 близких родственников.</w:t>
      </w:r>
    </w:p>
    <w:p w14:paraId="67ED4475" w14:textId="79CDF54D" w:rsidR="0098798A" w:rsidRPr="0098798A" w:rsidRDefault="00696F03" w:rsidP="000E7151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98798A" w:rsidRPr="0098798A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gramStart"/>
      <w:r w:rsidR="0098798A" w:rsidRPr="0098798A">
        <w:rPr>
          <w:rFonts w:ascii="Times New Roman" w:hAnsi="Times New Roman" w:cs="Times New Roman"/>
          <w:sz w:val="28"/>
          <w:szCs w:val="28"/>
          <w:lang w:val="ru-RU"/>
        </w:rPr>
        <w:t>ходе  опроса</w:t>
      </w:r>
      <w:proofErr w:type="gramEnd"/>
      <w:r w:rsidR="0098798A" w:rsidRPr="0098798A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gramStart"/>
      <w:r w:rsidR="0098798A" w:rsidRPr="0098798A">
        <w:rPr>
          <w:rFonts w:ascii="Times New Roman" w:hAnsi="Times New Roman" w:cs="Times New Roman"/>
          <w:sz w:val="28"/>
          <w:szCs w:val="28"/>
          <w:lang w:val="ru-RU"/>
        </w:rPr>
        <w:t>Интервью )</w:t>
      </w:r>
      <w:proofErr w:type="gramEnd"/>
      <w:r w:rsidR="0098798A" w:rsidRPr="0098798A">
        <w:rPr>
          <w:rFonts w:ascii="Times New Roman" w:hAnsi="Times New Roman" w:cs="Times New Roman"/>
          <w:sz w:val="28"/>
          <w:szCs w:val="28"/>
          <w:lang w:val="ru-RU"/>
        </w:rPr>
        <w:t xml:space="preserve"> работников предприятия, на предмет коррупционных проявления на предприятии </w:t>
      </w:r>
      <w:proofErr w:type="gramStart"/>
      <w:r w:rsidR="0098798A" w:rsidRPr="0098798A">
        <w:rPr>
          <w:rFonts w:ascii="Times New Roman" w:hAnsi="Times New Roman" w:cs="Times New Roman"/>
          <w:sz w:val="28"/>
          <w:szCs w:val="28"/>
          <w:lang w:val="ru-RU"/>
        </w:rPr>
        <w:t>не  установлено</w:t>
      </w:r>
      <w:proofErr w:type="gramEnd"/>
      <w:r w:rsidR="0098798A" w:rsidRPr="0098798A">
        <w:rPr>
          <w:rFonts w:ascii="Times New Roman" w:hAnsi="Times New Roman" w:cs="Times New Roman"/>
          <w:sz w:val="28"/>
          <w:szCs w:val="28"/>
          <w:lang w:val="ru-RU"/>
        </w:rPr>
        <w:t xml:space="preserve">.   </w:t>
      </w:r>
    </w:p>
    <w:p w14:paraId="282977AC" w14:textId="614365DB" w:rsidR="00696F03" w:rsidRPr="00D316D3" w:rsidRDefault="00696F03" w:rsidP="000E71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E76C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2571D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spellStart"/>
      <w:r w:rsidRPr="00D316D3">
        <w:rPr>
          <w:rFonts w:ascii="Times New Roman" w:hAnsi="Times New Roman" w:cs="Times New Roman"/>
          <w:sz w:val="28"/>
          <w:szCs w:val="28"/>
        </w:rPr>
        <w:t>роведен</w:t>
      </w:r>
      <w:proofErr w:type="spellEnd"/>
      <w:r w:rsidRPr="00D316D3">
        <w:rPr>
          <w:rFonts w:ascii="Times New Roman" w:hAnsi="Times New Roman" w:cs="Times New Roman"/>
          <w:sz w:val="28"/>
          <w:szCs w:val="28"/>
        </w:rPr>
        <w:t xml:space="preserve"> анализ</w:t>
      </w:r>
      <w:r w:rsidRPr="00D316D3">
        <w:rPr>
          <w:rFonts w:ascii="Times New Roman" w:hAnsi="Times New Roman" w:cs="Times New Roman"/>
          <w:sz w:val="28"/>
          <w:szCs w:val="28"/>
          <w:lang w:val="ru-RU"/>
        </w:rPr>
        <w:t xml:space="preserve"> должностных инструкции (гл. бухгалтера, бухгалтера расчетного стола, бухгалтера материального стола,</w:t>
      </w:r>
      <w:r w:rsidR="004906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316D3">
        <w:rPr>
          <w:rFonts w:ascii="Times New Roman" w:hAnsi="Times New Roman" w:cs="Times New Roman"/>
          <w:sz w:val="28"/>
          <w:szCs w:val="28"/>
          <w:lang w:val="ru-RU"/>
        </w:rPr>
        <w:t>механика,</w:t>
      </w:r>
      <w:r w:rsidR="00D316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316D3">
        <w:rPr>
          <w:rFonts w:ascii="Times New Roman" w:hAnsi="Times New Roman" w:cs="Times New Roman"/>
          <w:sz w:val="28"/>
          <w:szCs w:val="28"/>
          <w:lang w:val="ru-RU"/>
        </w:rPr>
        <w:t xml:space="preserve">старшего фельдшера подстанции СМП, инженера системного администратора,, заведующего хозяйством, и.о. руководителя СУЧР, заведующим складом, фармацевта, заведующего распределительного пункта) </w:t>
      </w:r>
      <w:r w:rsidRPr="00D316D3">
        <w:rPr>
          <w:rFonts w:ascii="Times New Roman" w:hAnsi="Times New Roman" w:cs="Times New Roman"/>
          <w:sz w:val="28"/>
          <w:szCs w:val="28"/>
        </w:rPr>
        <w:t xml:space="preserve">в ходе которого установлено, что </w:t>
      </w:r>
      <w:r w:rsidR="00FF6D3F" w:rsidRPr="00D316D3">
        <w:rPr>
          <w:rFonts w:ascii="Times New Roman" w:hAnsi="Times New Roman" w:cs="Times New Roman"/>
          <w:sz w:val="28"/>
          <w:szCs w:val="28"/>
        </w:rPr>
        <w:t>должностные</w:t>
      </w:r>
      <w:r w:rsidRPr="00D316D3">
        <w:rPr>
          <w:rFonts w:ascii="Times New Roman" w:hAnsi="Times New Roman" w:cs="Times New Roman"/>
          <w:sz w:val="28"/>
          <w:szCs w:val="28"/>
        </w:rPr>
        <w:t xml:space="preserve"> </w:t>
      </w:r>
      <w:r w:rsidR="00FF6D3F" w:rsidRPr="00D316D3">
        <w:rPr>
          <w:rFonts w:ascii="Times New Roman" w:hAnsi="Times New Roman" w:cs="Times New Roman"/>
          <w:sz w:val="28"/>
          <w:szCs w:val="28"/>
        </w:rPr>
        <w:t>инструкции</w:t>
      </w:r>
      <w:r w:rsidR="00FF6D3F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D316D3">
        <w:rPr>
          <w:rFonts w:ascii="Times New Roman" w:hAnsi="Times New Roman" w:cs="Times New Roman"/>
          <w:sz w:val="28"/>
          <w:szCs w:val="28"/>
        </w:rPr>
        <w:t xml:space="preserve"> регламентированы </w:t>
      </w:r>
      <w:r w:rsidR="00497B48">
        <w:rPr>
          <w:rFonts w:ascii="Times New Roman" w:hAnsi="Times New Roman" w:cs="Times New Roman"/>
          <w:sz w:val="28"/>
          <w:szCs w:val="28"/>
          <w:lang w:val="ru-RU"/>
        </w:rPr>
        <w:t xml:space="preserve">и направлены для </w:t>
      </w:r>
      <w:r w:rsidRPr="00D316D3">
        <w:rPr>
          <w:rFonts w:ascii="Times New Roman" w:hAnsi="Times New Roman" w:cs="Times New Roman"/>
          <w:sz w:val="28"/>
          <w:szCs w:val="28"/>
        </w:rPr>
        <w:t xml:space="preserve">реализации ряда закрепленных за Предприятием функций. </w:t>
      </w:r>
    </w:p>
    <w:p w14:paraId="2FC096E3" w14:textId="655D1A31" w:rsidR="0026498A" w:rsidRPr="00A62AD9" w:rsidRDefault="0057557F" w:rsidP="0026498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696F03" w:rsidRPr="00D316D3">
        <w:rPr>
          <w:rFonts w:ascii="Times New Roman" w:hAnsi="Times New Roman" w:cs="Times New Roman"/>
          <w:sz w:val="28"/>
          <w:szCs w:val="28"/>
        </w:rPr>
        <w:t xml:space="preserve">В частности, должностные обязанности были </w:t>
      </w:r>
      <w:proofErr w:type="gramStart"/>
      <w:r w:rsidR="00696F03" w:rsidRPr="00D316D3">
        <w:rPr>
          <w:rFonts w:ascii="Times New Roman" w:hAnsi="Times New Roman" w:cs="Times New Roman"/>
          <w:sz w:val="28"/>
          <w:szCs w:val="28"/>
        </w:rPr>
        <w:t>составлены  в</w:t>
      </w:r>
      <w:proofErr w:type="gramEnd"/>
      <w:r w:rsidR="00696F03" w:rsidRPr="00D316D3">
        <w:rPr>
          <w:rFonts w:ascii="Times New Roman" w:hAnsi="Times New Roman" w:cs="Times New Roman"/>
          <w:sz w:val="28"/>
          <w:szCs w:val="28"/>
        </w:rPr>
        <w:t xml:space="preserve"> полном соответствии с требованиями </w:t>
      </w:r>
      <w:r w:rsidRPr="0057557F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C039FA" w:rsidRPr="0057557F">
        <w:rPr>
          <w:rFonts w:ascii="Times New Roman" w:hAnsi="Times New Roman" w:cs="Times New Roman"/>
          <w:sz w:val="28"/>
          <w:szCs w:val="28"/>
        </w:rPr>
        <w:t>рудового кодекса Республики Казахстан (в</w:t>
      </w:r>
      <w:r w:rsidR="00C039FA" w:rsidRPr="00C039FA">
        <w:rPr>
          <w:rFonts w:ascii="Times New Roman" w:hAnsi="Times New Roman" w:cs="Times New Roman"/>
          <w:sz w:val="28"/>
          <w:szCs w:val="28"/>
        </w:rPr>
        <w:t xml:space="preserve"> первую очередь статьи, регулирующие трудовую функцию работника, права и обязанности сторон трудового договора)</w:t>
      </w:r>
      <w:r>
        <w:rPr>
          <w:rFonts w:ascii="Times New Roman" w:hAnsi="Times New Roman" w:cs="Times New Roman"/>
          <w:sz w:val="28"/>
          <w:szCs w:val="28"/>
        </w:rPr>
        <w:t>, у</w:t>
      </w:r>
      <w:r w:rsidR="00C039FA" w:rsidRPr="00C039FA">
        <w:rPr>
          <w:rFonts w:ascii="Times New Roman" w:hAnsi="Times New Roman" w:cs="Times New Roman"/>
          <w:sz w:val="28"/>
          <w:szCs w:val="28"/>
        </w:rPr>
        <w:t>става организации, организационной структуры, штатного расписания и внутренних нормативных документов</w:t>
      </w:r>
      <w:r w:rsidR="00696F03" w:rsidRPr="00D316D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96F03" w:rsidRPr="00D316D3">
        <w:rPr>
          <w:rFonts w:ascii="Times New Roman" w:hAnsi="Times New Roman" w:cs="Times New Roman"/>
          <w:sz w:val="28"/>
          <w:szCs w:val="28"/>
        </w:rPr>
        <w:t xml:space="preserve"> </w:t>
      </w:r>
      <w:r w:rsidR="0026498A" w:rsidRPr="00A62AD9">
        <w:rPr>
          <w:rFonts w:ascii="Times New Roman" w:hAnsi="Times New Roman" w:cs="Times New Roman"/>
          <w:sz w:val="28"/>
          <w:szCs w:val="28"/>
          <w:lang w:val="ru-RU"/>
        </w:rPr>
        <w:t>В целом, в сфере управления человеческими ресурсами процессы недопущения коррупционных рисков организованы. По результатам внутреннего анализа коррупционных рисков разработан перечень должностей, подверженных коррупционным рискам</w:t>
      </w:r>
      <w:r w:rsidR="004475D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D1ED8FE" w14:textId="493CBB5B" w:rsidR="00C039FA" w:rsidRPr="00C039FA" w:rsidRDefault="00C039FA" w:rsidP="00C039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039FA">
        <w:rPr>
          <w:rFonts w:ascii="Times New Roman" w:hAnsi="Times New Roman" w:cs="Times New Roman"/>
          <w:sz w:val="28"/>
          <w:szCs w:val="28"/>
        </w:rPr>
        <w:t xml:space="preserve">ходе анализа должностных инструкций </w:t>
      </w:r>
      <w:r w:rsidR="00796E35">
        <w:rPr>
          <w:rFonts w:ascii="Times New Roman" w:hAnsi="Times New Roman" w:cs="Times New Roman"/>
          <w:sz w:val="28"/>
          <w:szCs w:val="28"/>
        </w:rPr>
        <w:t xml:space="preserve">рекомендовано </w:t>
      </w:r>
      <w:r w:rsidRPr="00C039FA">
        <w:rPr>
          <w:rFonts w:ascii="Times New Roman" w:hAnsi="Times New Roman" w:cs="Times New Roman"/>
          <w:sz w:val="28"/>
          <w:szCs w:val="28"/>
        </w:rPr>
        <w:t>внесение следующих изменений:</w:t>
      </w:r>
    </w:p>
    <w:p w14:paraId="53778ACC" w14:textId="77777777" w:rsidR="00C039FA" w:rsidRPr="00C039FA" w:rsidRDefault="00C039FA" w:rsidP="00C039FA">
      <w:pPr>
        <w:numPr>
          <w:ilvl w:val="0"/>
          <w:numId w:val="1"/>
        </w:numPr>
        <w:tabs>
          <w:tab w:val="clear" w:pos="720"/>
          <w:tab w:val="num" w:pos="360"/>
        </w:tabs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039FA">
        <w:rPr>
          <w:rFonts w:ascii="Times New Roman" w:hAnsi="Times New Roman" w:cs="Times New Roman"/>
          <w:sz w:val="28"/>
          <w:szCs w:val="28"/>
        </w:rPr>
        <w:t xml:space="preserve">В должностную инструкцию исполняющего обязанности руководителя службы управления человеческими ресурсами (СУЧР) необходимо включить обязанность по осуществлению контроля за своевременным размещением </w:t>
      </w:r>
      <w:r w:rsidRPr="00C039FA">
        <w:rPr>
          <w:rFonts w:ascii="Times New Roman" w:hAnsi="Times New Roman" w:cs="Times New Roman"/>
          <w:sz w:val="28"/>
          <w:szCs w:val="28"/>
        </w:rPr>
        <w:lastRenderedPageBreak/>
        <w:t>сведений о наличии вакантных должностей на Электронной бирже труда «</w:t>
      </w:r>
      <w:proofErr w:type="spellStart"/>
      <w:r w:rsidRPr="00C039FA">
        <w:rPr>
          <w:rFonts w:ascii="Times New Roman" w:hAnsi="Times New Roman" w:cs="Times New Roman"/>
          <w:sz w:val="28"/>
          <w:szCs w:val="28"/>
        </w:rPr>
        <w:t>Enbek</w:t>
      </w:r>
      <w:proofErr w:type="spellEnd"/>
      <w:r w:rsidRPr="00C039FA">
        <w:rPr>
          <w:rFonts w:ascii="Times New Roman" w:hAnsi="Times New Roman" w:cs="Times New Roman"/>
          <w:sz w:val="28"/>
          <w:szCs w:val="28"/>
        </w:rPr>
        <w:t>» при возникновении вакансий.</w:t>
      </w:r>
    </w:p>
    <w:p w14:paraId="2C149E22" w14:textId="77777777" w:rsidR="00C039FA" w:rsidRPr="00C039FA" w:rsidRDefault="00C039FA" w:rsidP="00C039FA">
      <w:pPr>
        <w:numPr>
          <w:ilvl w:val="0"/>
          <w:numId w:val="1"/>
        </w:numPr>
        <w:tabs>
          <w:tab w:val="clear" w:pos="720"/>
        </w:tabs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039FA">
        <w:rPr>
          <w:rFonts w:ascii="Times New Roman" w:hAnsi="Times New Roman" w:cs="Times New Roman"/>
          <w:sz w:val="28"/>
          <w:szCs w:val="28"/>
        </w:rPr>
        <w:t>В должностной инструкции исполняющего обязанности руководителя СУЧР отсутствует положение о том, что прием работников осуществляется на конкурсной (комиссионной) основе, а решение о приеме либо об отказе в приеме на работу принимается по итогам рассмотрения кандидатуры комиссией в соответствии с установленным порядком.</w:t>
      </w:r>
    </w:p>
    <w:p w14:paraId="2E035904" w14:textId="77777777" w:rsidR="00C039FA" w:rsidRPr="00C039FA" w:rsidRDefault="00C039FA" w:rsidP="00C039FA">
      <w:pPr>
        <w:numPr>
          <w:ilvl w:val="0"/>
          <w:numId w:val="1"/>
        </w:numPr>
        <w:tabs>
          <w:tab w:val="clear" w:pos="720"/>
        </w:tabs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039FA">
        <w:rPr>
          <w:rFonts w:ascii="Times New Roman" w:hAnsi="Times New Roman" w:cs="Times New Roman"/>
          <w:sz w:val="28"/>
          <w:szCs w:val="28"/>
        </w:rPr>
        <w:t>В должностной инструкции механика имеются устаревшие формулировки, содержащие упоминание должности «главный врач», которая не соответствует действующей организационной структуре предприятия. В связи с этим необходимо привести должностную инструкцию в соответствие с актуальной структурой и наименованиями должностей.</w:t>
      </w:r>
    </w:p>
    <w:p w14:paraId="11F1D373" w14:textId="1E052789" w:rsidR="004F4811" w:rsidRDefault="004F4811" w:rsidP="000E71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 </w:t>
      </w:r>
      <w:r w:rsidR="00117380">
        <w:rPr>
          <w:rFonts w:ascii="Times New Roman" w:hAnsi="Times New Roman" w:cs="Times New Roman"/>
          <w:sz w:val="28"/>
          <w:szCs w:val="28"/>
          <w:lang w:val="ru-RU"/>
        </w:rPr>
        <w:t xml:space="preserve">анонимного анкетирования </w:t>
      </w:r>
      <w:r>
        <w:rPr>
          <w:rFonts w:ascii="Times New Roman" w:hAnsi="Times New Roman" w:cs="Times New Roman"/>
          <w:sz w:val="28"/>
          <w:szCs w:val="28"/>
        </w:rPr>
        <w:t xml:space="preserve"> (Интервью ) работников </w:t>
      </w:r>
      <w:r w:rsidR="00117380">
        <w:rPr>
          <w:rFonts w:ascii="Times New Roman" w:hAnsi="Times New Roman" w:cs="Times New Roman"/>
          <w:sz w:val="28"/>
          <w:szCs w:val="28"/>
          <w:lang w:val="ru-RU"/>
        </w:rPr>
        <w:t>подстанции СМП в количестве  176 человек</w:t>
      </w:r>
      <w:r>
        <w:rPr>
          <w:rFonts w:ascii="Times New Roman" w:hAnsi="Times New Roman" w:cs="Times New Roman"/>
          <w:sz w:val="28"/>
          <w:szCs w:val="28"/>
        </w:rPr>
        <w:t xml:space="preserve">, на предмет коррупционных проявления на предприятии </w:t>
      </w:r>
      <w:r w:rsidR="005A1F2F">
        <w:rPr>
          <w:rFonts w:ascii="Times New Roman" w:hAnsi="Times New Roman" w:cs="Times New Roman"/>
          <w:sz w:val="28"/>
          <w:szCs w:val="28"/>
          <w:lang w:val="ru-RU"/>
        </w:rPr>
        <w:t xml:space="preserve">100 % ответили нет, на  вопрос приходилось ли  Вам лично  сталкиваться  с коррупционными проявлениями </w:t>
      </w:r>
      <w:r w:rsidR="00826D3C">
        <w:rPr>
          <w:rFonts w:ascii="Times New Roman" w:hAnsi="Times New Roman" w:cs="Times New Roman"/>
          <w:sz w:val="28"/>
          <w:szCs w:val="28"/>
          <w:lang w:val="ru-RU"/>
        </w:rPr>
        <w:t xml:space="preserve"> в рамках работы  ответили нет- 100%, на вопрос  существует  ли на Ваш взгляд, условия </w:t>
      </w:r>
      <w:r w:rsidR="00EF009C">
        <w:rPr>
          <w:rFonts w:ascii="Times New Roman" w:hAnsi="Times New Roman" w:cs="Times New Roman"/>
          <w:sz w:val="28"/>
          <w:szCs w:val="28"/>
          <w:lang w:val="ru-RU"/>
        </w:rPr>
        <w:t>способствующие</w:t>
      </w:r>
      <w:r w:rsidR="00826D3C">
        <w:rPr>
          <w:rFonts w:ascii="Times New Roman" w:hAnsi="Times New Roman" w:cs="Times New Roman"/>
          <w:sz w:val="28"/>
          <w:szCs w:val="28"/>
          <w:lang w:val="ru-RU"/>
        </w:rPr>
        <w:t xml:space="preserve"> коррупции  в вашем подразделении, ответили 100%  нет.</w:t>
      </w:r>
      <w:r w:rsidR="005A1F2F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6C71C3">
        <w:rPr>
          <w:rFonts w:ascii="Times New Roman" w:hAnsi="Times New Roman" w:cs="Times New Roman"/>
          <w:sz w:val="28"/>
          <w:szCs w:val="28"/>
          <w:lang w:val="ru-RU"/>
        </w:rPr>
        <w:t xml:space="preserve">На в </w:t>
      </w:r>
      <w:proofErr w:type="gramStart"/>
      <w:r w:rsidR="006C71C3">
        <w:rPr>
          <w:rFonts w:ascii="Times New Roman" w:hAnsi="Times New Roman" w:cs="Times New Roman"/>
          <w:sz w:val="28"/>
          <w:szCs w:val="28"/>
          <w:lang w:val="ru-RU"/>
        </w:rPr>
        <w:t xml:space="preserve">вопрос </w:t>
      </w:r>
      <w:r w:rsidR="001F6F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C71C3">
        <w:rPr>
          <w:rFonts w:ascii="Times New Roman" w:hAnsi="Times New Roman" w:cs="Times New Roman"/>
          <w:sz w:val="28"/>
          <w:szCs w:val="28"/>
          <w:lang w:val="ru-RU"/>
        </w:rPr>
        <w:t>Считаете</w:t>
      </w:r>
      <w:proofErr w:type="gramEnd"/>
      <w:r w:rsidR="006C71C3">
        <w:rPr>
          <w:rFonts w:ascii="Times New Roman" w:hAnsi="Times New Roman" w:cs="Times New Roman"/>
          <w:sz w:val="28"/>
          <w:szCs w:val="28"/>
          <w:lang w:val="ru-RU"/>
        </w:rPr>
        <w:t xml:space="preserve">  ли </w:t>
      </w:r>
      <w:proofErr w:type="gramStart"/>
      <w:r w:rsidR="006C71C3">
        <w:rPr>
          <w:rFonts w:ascii="Times New Roman" w:hAnsi="Times New Roman" w:cs="Times New Roman"/>
          <w:sz w:val="28"/>
          <w:szCs w:val="28"/>
          <w:lang w:val="ru-RU"/>
        </w:rPr>
        <w:t>вы,  что</w:t>
      </w:r>
      <w:proofErr w:type="gramEnd"/>
      <w:r w:rsidR="006C71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6C71C3">
        <w:rPr>
          <w:rFonts w:ascii="Times New Roman" w:hAnsi="Times New Roman" w:cs="Times New Roman"/>
          <w:sz w:val="28"/>
          <w:szCs w:val="28"/>
          <w:lang w:val="ru-RU"/>
        </w:rPr>
        <w:t>процедура  распределения</w:t>
      </w:r>
      <w:proofErr w:type="gramEnd"/>
      <w:r w:rsidR="006C71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6C71C3">
        <w:rPr>
          <w:rFonts w:ascii="Times New Roman" w:hAnsi="Times New Roman" w:cs="Times New Roman"/>
          <w:sz w:val="28"/>
          <w:szCs w:val="28"/>
          <w:lang w:val="ru-RU"/>
        </w:rPr>
        <w:t>смен ,</w:t>
      </w:r>
      <w:proofErr w:type="gramEnd"/>
      <w:r w:rsidR="006C71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6C71C3">
        <w:rPr>
          <w:rFonts w:ascii="Times New Roman" w:hAnsi="Times New Roman" w:cs="Times New Roman"/>
          <w:sz w:val="28"/>
          <w:szCs w:val="28"/>
          <w:lang w:val="ru-RU"/>
        </w:rPr>
        <w:t>отпусков,  премии</w:t>
      </w:r>
      <w:proofErr w:type="gramEnd"/>
      <w:r w:rsidR="006C71C3">
        <w:rPr>
          <w:rFonts w:ascii="Times New Roman" w:hAnsi="Times New Roman" w:cs="Times New Roman"/>
          <w:sz w:val="28"/>
          <w:szCs w:val="28"/>
          <w:lang w:val="ru-RU"/>
        </w:rPr>
        <w:t xml:space="preserve"> или иных поощрений прозрачно и справедливо</w:t>
      </w:r>
      <w:r w:rsidR="00F74D2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gramStart"/>
      <w:r w:rsidR="00117380">
        <w:rPr>
          <w:rFonts w:ascii="Times New Roman" w:hAnsi="Times New Roman" w:cs="Times New Roman"/>
          <w:sz w:val="28"/>
          <w:szCs w:val="28"/>
          <w:lang w:val="ru-RU"/>
        </w:rPr>
        <w:t xml:space="preserve">28 </w:t>
      </w:r>
      <w:r w:rsidR="00F74D2D">
        <w:rPr>
          <w:rFonts w:ascii="Times New Roman" w:hAnsi="Times New Roman" w:cs="Times New Roman"/>
          <w:sz w:val="28"/>
          <w:szCs w:val="28"/>
          <w:lang w:val="ru-RU"/>
        </w:rPr>
        <w:t xml:space="preserve"> респондентов</w:t>
      </w:r>
      <w:proofErr w:type="gramEnd"/>
      <w:r w:rsidR="00117380" w:rsidRPr="001173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117380">
        <w:rPr>
          <w:rFonts w:ascii="Times New Roman" w:hAnsi="Times New Roman" w:cs="Times New Roman"/>
          <w:sz w:val="28"/>
          <w:szCs w:val="28"/>
          <w:lang w:val="ru-RU"/>
        </w:rPr>
        <w:t xml:space="preserve">ответили </w:t>
      </w:r>
      <w:r w:rsidR="00F74D2D">
        <w:rPr>
          <w:rFonts w:ascii="Times New Roman" w:hAnsi="Times New Roman" w:cs="Times New Roman"/>
          <w:sz w:val="28"/>
          <w:szCs w:val="28"/>
          <w:lang w:val="ru-RU"/>
        </w:rPr>
        <w:t xml:space="preserve"> Нет</w:t>
      </w:r>
      <w:proofErr w:type="gramEnd"/>
      <w:r w:rsidR="00117380">
        <w:rPr>
          <w:rFonts w:ascii="Times New Roman" w:hAnsi="Times New Roman" w:cs="Times New Roman"/>
          <w:sz w:val="28"/>
          <w:szCs w:val="28"/>
          <w:lang w:val="ru-RU"/>
        </w:rPr>
        <w:t xml:space="preserve"> или частично или 14 </w:t>
      </w:r>
      <w:proofErr w:type="gramStart"/>
      <w:r w:rsidR="00117380">
        <w:rPr>
          <w:rFonts w:ascii="Times New Roman" w:hAnsi="Times New Roman" w:cs="Times New Roman"/>
          <w:sz w:val="28"/>
          <w:szCs w:val="28"/>
          <w:lang w:val="ru-RU"/>
        </w:rPr>
        <w:t>%</w:t>
      </w:r>
      <w:r w:rsidR="00F74D2D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117380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="00F74D2D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117380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1F6F0C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proofErr w:type="gramStart"/>
      <w:r w:rsidR="001F6F0C">
        <w:rPr>
          <w:rFonts w:ascii="Times New Roman" w:hAnsi="Times New Roman" w:cs="Times New Roman"/>
          <w:sz w:val="28"/>
          <w:szCs w:val="28"/>
          <w:lang w:val="ru-RU"/>
        </w:rPr>
        <w:t>вопрос  Почувствовали</w:t>
      </w:r>
      <w:proofErr w:type="gramEnd"/>
      <w:r w:rsidR="001F6F0C">
        <w:rPr>
          <w:rFonts w:ascii="Times New Roman" w:hAnsi="Times New Roman" w:cs="Times New Roman"/>
          <w:sz w:val="28"/>
          <w:szCs w:val="28"/>
          <w:lang w:val="ru-RU"/>
        </w:rPr>
        <w:t xml:space="preserve">  бы вы себя в безопасности, если </w:t>
      </w:r>
      <w:proofErr w:type="gramStart"/>
      <w:r w:rsidR="001F6F0C">
        <w:rPr>
          <w:rFonts w:ascii="Times New Roman" w:hAnsi="Times New Roman" w:cs="Times New Roman"/>
          <w:sz w:val="28"/>
          <w:szCs w:val="28"/>
          <w:lang w:val="ru-RU"/>
        </w:rPr>
        <w:t>сообщили  о</w:t>
      </w:r>
      <w:proofErr w:type="gramEnd"/>
      <w:r w:rsidR="001F6F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1F6F0C">
        <w:rPr>
          <w:rFonts w:ascii="Times New Roman" w:hAnsi="Times New Roman" w:cs="Times New Roman"/>
          <w:sz w:val="28"/>
          <w:szCs w:val="28"/>
          <w:lang w:val="ru-RU"/>
        </w:rPr>
        <w:t>коррупции ?</w:t>
      </w:r>
      <w:proofErr w:type="gramEnd"/>
      <w:r w:rsidR="001F6F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173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117380">
        <w:rPr>
          <w:rFonts w:ascii="Times New Roman" w:hAnsi="Times New Roman" w:cs="Times New Roman"/>
          <w:sz w:val="28"/>
          <w:szCs w:val="28"/>
          <w:lang w:val="ru-RU"/>
        </w:rPr>
        <w:t xml:space="preserve">36 </w:t>
      </w:r>
      <w:r w:rsidR="00826D3C">
        <w:rPr>
          <w:rFonts w:ascii="Times New Roman" w:hAnsi="Times New Roman" w:cs="Times New Roman"/>
          <w:sz w:val="28"/>
          <w:szCs w:val="28"/>
          <w:lang w:val="ru-RU"/>
        </w:rPr>
        <w:t xml:space="preserve"> респондентов</w:t>
      </w:r>
      <w:proofErr w:type="gramEnd"/>
      <w:r w:rsidR="00826D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F74D2D">
        <w:rPr>
          <w:rFonts w:ascii="Times New Roman" w:hAnsi="Times New Roman" w:cs="Times New Roman"/>
          <w:sz w:val="28"/>
          <w:szCs w:val="28"/>
          <w:lang w:val="ru-RU"/>
        </w:rPr>
        <w:t>ответили</w:t>
      </w:r>
      <w:proofErr w:type="gramEnd"/>
      <w:r w:rsidR="00F74D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F6F0C">
        <w:rPr>
          <w:rFonts w:ascii="Times New Roman" w:hAnsi="Times New Roman" w:cs="Times New Roman"/>
          <w:sz w:val="28"/>
          <w:szCs w:val="28"/>
          <w:lang w:val="ru-RU"/>
        </w:rPr>
        <w:t>Нет</w:t>
      </w:r>
      <w:r w:rsidR="00117380">
        <w:rPr>
          <w:rFonts w:ascii="Times New Roman" w:hAnsi="Times New Roman" w:cs="Times New Roman"/>
          <w:sz w:val="28"/>
          <w:szCs w:val="28"/>
          <w:lang w:val="ru-RU"/>
        </w:rPr>
        <w:t xml:space="preserve"> или нет</w:t>
      </w:r>
      <w:r w:rsidR="001F6F0C">
        <w:rPr>
          <w:rFonts w:ascii="Times New Roman" w:hAnsi="Times New Roman" w:cs="Times New Roman"/>
          <w:sz w:val="28"/>
          <w:szCs w:val="28"/>
          <w:lang w:val="ru-RU"/>
        </w:rPr>
        <w:t xml:space="preserve"> уверенности</w:t>
      </w:r>
      <w:r w:rsidR="00117380">
        <w:rPr>
          <w:rFonts w:ascii="Times New Roman" w:hAnsi="Times New Roman" w:cs="Times New Roman"/>
          <w:sz w:val="28"/>
          <w:szCs w:val="28"/>
          <w:lang w:val="ru-RU"/>
        </w:rPr>
        <w:t xml:space="preserve"> или 20%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</w:p>
    <w:p w14:paraId="296F06BB" w14:textId="77777777" w:rsidR="004475DA" w:rsidRDefault="004475DA" w:rsidP="004475D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Комплаенс офицером </w:t>
      </w:r>
      <w:proofErr w:type="spellStart"/>
      <w:r w:rsidRPr="0098798A">
        <w:rPr>
          <w:rFonts w:ascii="Times New Roman" w:hAnsi="Times New Roman" w:cs="Times New Roman"/>
          <w:sz w:val="28"/>
          <w:szCs w:val="28"/>
        </w:rPr>
        <w:t>прово</w:t>
      </w:r>
      <w:r>
        <w:rPr>
          <w:rFonts w:ascii="Times New Roman" w:hAnsi="Times New Roman" w:cs="Times New Roman"/>
          <w:sz w:val="28"/>
          <w:szCs w:val="28"/>
          <w:lang w:val="ru-RU"/>
        </w:rPr>
        <w:t>дились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98798A">
        <w:rPr>
          <w:rFonts w:ascii="Times New Roman" w:hAnsi="Times New Roman" w:cs="Times New Roman"/>
          <w:sz w:val="28"/>
          <w:szCs w:val="28"/>
        </w:rPr>
        <w:t xml:space="preserve">разъяснительные и обучающие </w:t>
      </w:r>
      <w:proofErr w:type="gramStart"/>
      <w:r w:rsidRPr="0098798A">
        <w:rPr>
          <w:rFonts w:ascii="Times New Roman" w:hAnsi="Times New Roman" w:cs="Times New Roman"/>
          <w:sz w:val="28"/>
          <w:szCs w:val="28"/>
        </w:rPr>
        <w:t>мероприятия  по</w:t>
      </w:r>
      <w:proofErr w:type="gramEnd"/>
      <w:r w:rsidRPr="009879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798A">
        <w:rPr>
          <w:rFonts w:ascii="Times New Roman" w:hAnsi="Times New Roman" w:cs="Times New Roman"/>
          <w:sz w:val="28"/>
          <w:szCs w:val="28"/>
        </w:rPr>
        <w:t>вопросам  соблюдения</w:t>
      </w:r>
      <w:proofErr w:type="gramEnd"/>
      <w:r w:rsidRPr="0098798A">
        <w:rPr>
          <w:rFonts w:ascii="Times New Roman" w:hAnsi="Times New Roman" w:cs="Times New Roman"/>
          <w:sz w:val="28"/>
          <w:szCs w:val="28"/>
        </w:rPr>
        <w:t xml:space="preserve"> законодательства о противодействии коррупции, информация на постоянной </w:t>
      </w:r>
      <w:proofErr w:type="gramStart"/>
      <w:r w:rsidRPr="0098798A">
        <w:rPr>
          <w:rFonts w:ascii="Times New Roman" w:hAnsi="Times New Roman" w:cs="Times New Roman"/>
          <w:sz w:val="28"/>
          <w:szCs w:val="28"/>
        </w:rPr>
        <w:t xml:space="preserve">основе  </w:t>
      </w:r>
      <w:proofErr w:type="spellStart"/>
      <w:r w:rsidRPr="0098798A">
        <w:rPr>
          <w:rFonts w:ascii="Times New Roman" w:hAnsi="Times New Roman" w:cs="Times New Roman"/>
          <w:sz w:val="28"/>
          <w:szCs w:val="28"/>
        </w:rPr>
        <w:t>опубликовыва</w:t>
      </w:r>
      <w:r>
        <w:rPr>
          <w:rFonts w:ascii="Times New Roman" w:hAnsi="Times New Roman" w:cs="Times New Roman"/>
          <w:sz w:val="28"/>
          <w:szCs w:val="28"/>
          <w:lang w:val="ru-RU"/>
        </w:rPr>
        <w:t>ть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8798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Pr="0098798A">
        <w:rPr>
          <w:rFonts w:ascii="Times New Roman" w:hAnsi="Times New Roman" w:cs="Times New Roman"/>
          <w:sz w:val="28"/>
          <w:szCs w:val="28"/>
        </w:rPr>
        <w:t>сайте  103</w:t>
      </w:r>
      <w:proofErr w:type="gramEnd"/>
      <w:r w:rsidRPr="0098798A">
        <w:rPr>
          <w:rFonts w:ascii="Times New Roman" w:hAnsi="Times New Roman" w:cs="Times New Roman"/>
          <w:sz w:val="28"/>
          <w:szCs w:val="28"/>
        </w:rPr>
        <w:t>-koksh.k</w:t>
      </w:r>
      <w:r w:rsidRPr="0098798A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98798A">
        <w:rPr>
          <w:rFonts w:ascii="Times New Roman" w:hAnsi="Times New Roman" w:cs="Times New Roman"/>
          <w:sz w:val="28"/>
          <w:szCs w:val="28"/>
        </w:rPr>
        <w:t>.</w:t>
      </w:r>
    </w:p>
    <w:p w14:paraId="2361EE88" w14:textId="77777777" w:rsidR="004475DA" w:rsidRPr="0000027C" w:rsidRDefault="004475DA" w:rsidP="004475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ОССМП  со</w:t>
      </w:r>
      <w:proofErr w:type="spellStart"/>
      <w:r w:rsidRPr="0000027C">
        <w:rPr>
          <w:rFonts w:ascii="Times New Roman" w:hAnsi="Times New Roman" w:cs="Times New Roman"/>
          <w:sz w:val="28"/>
          <w:szCs w:val="28"/>
        </w:rPr>
        <w:t>зданы</w:t>
      </w:r>
      <w:proofErr w:type="spellEnd"/>
      <w:proofErr w:type="gramEnd"/>
      <w:r w:rsidRPr="0000027C">
        <w:rPr>
          <w:rFonts w:ascii="Times New Roman" w:hAnsi="Times New Roman" w:cs="Times New Roman"/>
          <w:sz w:val="28"/>
          <w:szCs w:val="28"/>
        </w:rPr>
        <w:t xml:space="preserve"> каналы коммуникации, в том числе для информирования о фактах коррупции. «Телефон доверия», электронная почта и другие способы связи с комплаенс-офисом опубликованы и доведены до работ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027C">
        <w:rPr>
          <w:rFonts w:ascii="Times New Roman" w:hAnsi="Times New Roman" w:cs="Times New Roman"/>
          <w:sz w:val="28"/>
          <w:szCs w:val="28"/>
        </w:rPr>
        <w:t xml:space="preserve">ников. </w:t>
      </w:r>
    </w:p>
    <w:p w14:paraId="7F088C87" w14:textId="77777777" w:rsidR="004475DA" w:rsidRPr="0000027C" w:rsidRDefault="004475DA" w:rsidP="004475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0027C">
        <w:rPr>
          <w:rFonts w:ascii="Times New Roman" w:hAnsi="Times New Roman" w:cs="Times New Roman"/>
          <w:sz w:val="28"/>
          <w:szCs w:val="28"/>
        </w:rPr>
        <w:t>Принимается активное участие в реализации плана мероприятий ТБН-4. Организовано проведение ежеквартальных разъяснительных и обучающих мероприятий по вопросам соблюдения требований законодательства о противодействии коррупции. Проведены практические занятия с медработниками профильных отделений по оформлению антикоррупционных обязательств.</w:t>
      </w:r>
    </w:p>
    <w:p w14:paraId="06040EEF" w14:textId="77777777" w:rsidR="004475DA" w:rsidRPr="00BE6538" w:rsidRDefault="004475DA" w:rsidP="004475D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Pr="0000027C">
        <w:rPr>
          <w:rFonts w:ascii="Times New Roman" w:hAnsi="Times New Roman" w:cs="Times New Roman"/>
          <w:sz w:val="28"/>
          <w:szCs w:val="28"/>
        </w:rPr>
        <w:t xml:space="preserve">Комплаенс-офицер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Шукенов Т.К. </w:t>
      </w:r>
      <w:r w:rsidRPr="0000027C">
        <w:rPr>
          <w:rFonts w:ascii="Times New Roman" w:hAnsi="Times New Roman" w:cs="Times New Roman"/>
          <w:sz w:val="28"/>
          <w:szCs w:val="28"/>
        </w:rPr>
        <w:t xml:space="preserve">прошел обучение </w:t>
      </w:r>
      <w:proofErr w:type="gramStart"/>
      <w:r w:rsidRPr="0000027C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семинаре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повышения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квалификации  на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тему:</w:t>
      </w:r>
      <w:r w:rsidRPr="000002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Антикоррупционный  комплаенс .Обзор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ISO</w:t>
      </w:r>
      <w:r w:rsidRPr="00BE6538">
        <w:rPr>
          <w:rFonts w:ascii="Times New Roman" w:hAnsi="Times New Roman" w:cs="Times New Roman"/>
          <w:sz w:val="28"/>
          <w:szCs w:val="28"/>
          <w:lang w:val="ru-RU"/>
        </w:rPr>
        <w:t xml:space="preserve"> 37001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количестве  10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академических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часов  22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октября 2021 года, принимал участие в областном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семинаре  по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противодействию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коррупции  22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августа 2024 года.</w:t>
      </w:r>
    </w:p>
    <w:p w14:paraId="64BD8BE9" w14:textId="2CAEBA53" w:rsidR="004475DA" w:rsidRPr="0000027C" w:rsidRDefault="004475DA" w:rsidP="004475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Комплаенс офицером </w:t>
      </w:r>
      <w:r w:rsidRPr="0000027C">
        <w:rPr>
          <w:rFonts w:ascii="Times New Roman" w:hAnsi="Times New Roman" w:cs="Times New Roman"/>
          <w:sz w:val="28"/>
          <w:szCs w:val="28"/>
        </w:rPr>
        <w:t>проводятся интервью персонала по вопросам комплаенса. На регулярной основе организованы мероприятия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районных подстанциях  и отделениях СМП</w:t>
      </w:r>
      <w:r w:rsidRPr="0000027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 w:rsidRPr="0000027C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00027C">
        <w:rPr>
          <w:rFonts w:ascii="Times New Roman" w:hAnsi="Times New Roman" w:cs="Times New Roman"/>
          <w:sz w:val="28"/>
          <w:szCs w:val="28"/>
        </w:rPr>
        <w:t xml:space="preserve"> году проведены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6  </w:t>
      </w:r>
      <w:r w:rsidRPr="0000027C">
        <w:rPr>
          <w:rFonts w:ascii="Times New Roman" w:hAnsi="Times New Roman" w:cs="Times New Roman"/>
          <w:sz w:val="28"/>
          <w:szCs w:val="28"/>
        </w:rPr>
        <w:t>занятий с персоналом</w:t>
      </w:r>
      <w:r w:rsidR="001173F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00027C">
        <w:rPr>
          <w:rFonts w:ascii="Times New Roman" w:hAnsi="Times New Roman" w:cs="Times New Roman"/>
          <w:sz w:val="28"/>
          <w:szCs w:val="28"/>
        </w:rPr>
        <w:lastRenderedPageBreak/>
        <w:t>в 202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00027C">
        <w:rPr>
          <w:rFonts w:ascii="Times New Roman" w:hAnsi="Times New Roman" w:cs="Times New Roman"/>
          <w:sz w:val="28"/>
          <w:szCs w:val="28"/>
        </w:rPr>
        <w:t xml:space="preserve"> году –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4 </w:t>
      </w:r>
      <w:r w:rsidRPr="0000027C">
        <w:rPr>
          <w:rFonts w:ascii="Times New Roman" w:hAnsi="Times New Roman" w:cs="Times New Roman"/>
          <w:sz w:val="28"/>
          <w:szCs w:val="28"/>
        </w:rPr>
        <w:t xml:space="preserve"> занятий по вопросам противодействия коррупции, на которых обсуждены новеллы антикоррупционного законодательства, вопросы предупреждения коррупционных рисков в организации здравоохранения. </w:t>
      </w:r>
    </w:p>
    <w:p w14:paraId="17AB8779" w14:textId="00636B93" w:rsidR="00A62AD9" w:rsidRPr="00A62AD9" w:rsidRDefault="00A62AD9" w:rsidP="000E71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2AD9">
        <w:rPr>
          <w:rFonts w:ascii="Times New Roman" w:hAnsi="Times New Roman" w:cs="Times New Roman"/>
          <w:sz w:val="28"/>
          <w:szCs w:val="28"/>
          <w:lang w:val="ru-RU"/>
        </w:rPr>
        <w:t xml:space="preserve">Рекомендации по мероприятиям, направленным на </w:t>
      </w:r>
      <w:r w:rsidRPr="00A62AD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недопущение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коррупционных рисков </w:t>
      </w:r>
      <w:r w:rsidRPr="00A62AD9">
        <w:rPr>
          <w:rFonts w:ascii="Times New Roman" w:hAnsi="Times New Roman" w:cs="Times New Roman"/>
          <w:sz w:val="28"/>
          <w:szCs w:val="28"/>
          <w:lang w:val="ru-RU"/>
        </w:rPr>
        <w:t>на предприятии:</w:t>
      </w:r>
    </w:p>
    <w:p w14:paraId="2A78E8C0" w14:textId="44934F47" w:rsidR="00A62AD9" w:rsidRPr="00A62AD9" w:rsidRDefault="00A62AD9" w:rsidP="000E71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2AD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1. </w:t>
      </w:r>
      <w:r w:rsidR="00570727">
        <w:rPr>
          <w:rFonts w:ascii="Times New Roman" w:hAnsi="Times New Roman" w:cs="Times New Roman"/>
          <w:bCs/>
          <w:sz w:val="28"/>
          <w:szCs w:val="28"/>
          <w:lang w:val="ru-RU"/>
        </w:rPr>
        <w:t>СУЧР в</w:t>
      </w:r>
      <w:r w:rsidRPr="00A62AD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рамках формирования </w:t>
      </w:r>
      <w:r w:rsidR="0057072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качественного отбора претендентов 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val="ru-RU"/>
        </w:rPr>
        <w:t>прием</w:t>
      </w:r>
      <w:r w:rsidR="0057072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на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работу осуществлять в соответствии 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 </w:t>
      </w:r>
      <w:r w:rsidR="00826D3C" w:rsidRPr="00D316D3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EF009C">
        <w:rPr>
          <w:rFonts w:ascii="Times New Roman" w:hAnsi="Times New Roman" w:cs="Times New Roman"/>
          <w:sz w:val="28"/>
          <w:szCs w:val="28"/>
          <w:lang w:val="ru-RU"/>
        </w:rPr>
        <w:t>ом</w:t>
      </w:r>
      <w:proofErr w:type="gramEnd"/>
      <w:r w:rsidR="00826D3C" w:rsidRPr="00D316D3">
        <w:rPr>
          <w:rFonts w:ascii="Times New Roman" w:hAnsi="Times New Roman" w:cs="Times New Roman"/>
          <w:sz w:val="28"/>
          <w:szCs w:val="28"/>
        </w:rPr>
        <w:t xml:space="preserve"> МЗ РК</w:t>
      </w:r>
      <w:r w:rsidR="008D6B0C" w:rsidRPr="008D6B0C">
        <w:rPr>
          <w:rFonts w:ascii="Times New Roman" w:hAnsi="Times New Roman" w:cs="Times New Roman"/>
          <w:sz w:val="28"/>
          <w:szCs w:val="28"/>
        </w:rPr>
        <w:t xml:space="preserve"> </w:t>
      </w:r>
      <w:r w:rsidR="008D6B0C" w:rsidRPr="00D316D3">
        <w:rPr>
          <w:rFonts w:ascii="Times New Roman" w:hAnsi="Times New Roman" w:cs="Times New Roman"/>
          <w:sz w:val="28"/>
          <w:szCs w:val="28"/>
        </w:rPr>
        <w:t>от 21 декабря 2020 года № ҚР ДСМ-305/2020</w:t>
      </w:r>
      <w:r w:rsidRPr="00A62AD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B85E5A3" w14:textId="1AB1B9B5" w:rsidR="00A62AD9" w:rsidRPr="00A62AD9" w:rsidRDefault="00A62AD9" w:rsidP="000E71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2AD9">
        <w:rPr>
          <w:rFonts w:ascii="Times New Roman" w:hAnsi="Times New Roman" w:cs="Times New Roman"/>
          <w:sz w:val="28"/>
          <w:szCs w:val="28"/>
          <w:lang w:val="ru-RU"/>
        </w:rPr>
        <w:t xml:space="preserve">2. Проведение регулярных обучающих мероприятий для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работников </w:t>
      </w:r>
      <w:proofErr w:type="gramStart"/>
      <w:r w:rsidR="00826D3C">
        <w:rPr>
          <w:rFonts w:ascii="Times New Roman" w:hAnsi="Times New Roman" w:cs="Times New Roman"/>
          <w:sz w:val="28"/>
          <w:szCs w:val="28"/>
          <w:lang w:val="ru-RU"/>
        </w:rPr>
        <w:t>при  приеме</w:t>
      </w:r>
      <w:proofErr w:type="gramEnd"/>
      <w:r w:rsidR="00826D3C">
        <w:rPr>
          <w:rFonts w:ascii="Times New Roman" w:hAnsi="Times New Roman" w:cs="Times New Roman"/>
          <w:sz w:val="28"/>
          <w:szCs w:val="28"/>
          <w:lang w:val="ru-RU"/>
        </w:rPr>
        <w:t xml:space="preserve"> на работу по недопущению коррупционных проявлений на предприятии</w:t>
      </w:r>
      <w:r w:rsidRPr="00A62AD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AC7A0E3" w14:textId="64ECD8B4" w:rsidR="00A62AD9" w:rsidRPr="00A62AD9" w:rsidRDefault="00570727" w:rsidP="000E71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A62AD9" w:rsidRPr="00A62AD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EF00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62AD9" w:rsidRPr="00A62AD9">
        <w:rPr>
          <w:rFonts w:ascii="Times New Roman" w:hAnsi="Times New Roman" w:cs="Times New Roman"/>
          <w:sz w:val="28"/>
          <w:szCs w:val="28"/>
          <w:lang w:val="ru-RU"/>
        </w:rPr>
        <w:t>Разъяснение примеров</w:t>
      </w:r>
      <w:r w:rsidR="00EF00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EF009C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A62AD9" w:rsidRPr="00A62AD9">
        <w:rPr>
          <w:rFonts w:ascii="Times New Roman" w:hAnsi="Times New Roman" w:cs="Times New Roman"/>
          <w:sz w:val="28"/>
          <w:szCs w:val="28"/>
          <w:lang w:val="ru-RU"/>
        </w:rPr>
        <w:t xml:space="preserve"> типичных</w:t>
      </w:r>
      <w:proofErr w:type="gramEnd"/>
      <w:r w:rsidR="00A62AD9" w:rsidRPr="00A62AD9">
        <w:rPr>
          <w:rFonts w:ascii="Times New Roman" w:hAnsi="Times New Roman" w:cs="Times New Roman"/>
          <w:sz w:val="28"/>
          <w:szCs w:val="28"/>
          <w:lang w:val="ru-RU"/>
        </w:rPr>
        <w:t xml:space="preserve"> ситуаций</w:t>
      </w:r>
      <w:r w:rsidR="00826D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F009C">
        <w:rPr>
          <w:rFonts w:ascii="Times New Roman" w:hAnsi="Times New Roman" w:cs="Times New Roman"/>
          <w:sz w:val="28"/>
          <w:szCs w:val="28"/>
          <w:lang w:val="ru-RU"/>
        </w:rPr>
        <w:t>коррупционных</w:t>
      </w:r>
      <w:r w:rsidR="00826D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826D3C">
        <w:rPr>
          <w:rFonts w:ascii="Times New Roman" w:hAnsi="Times New Roman" w:cs="Times New Roman"/>
          <w:sz w:val="28"/>
          <w:szCs w:val="28"/>
          <w:lang w:val="ru-RU"/>
        </w:rPr>
        <w:t xml:space="preserve">проявлений </w:t>
      </w:r>
      <w:r w:rsidR="00A62AD9" w:rsidRPr="00A62AD9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proofErr w:type="gramEnd"/>
      <w:r w:rsidR="00A62AD9" w:rsidRPr="00A62AD9">
        <w:rPr>
          <w:rFonts w:ascii="Times New Roman" w:hAnsi="Times New Roman" w:cs="Times New Roman"/>
          <w:sz w:val="28"/>
          <w:szCs w:val="28"/>
          <w:lang w:val="ru-RU"/>
        </w:rPr>
        <w:t xml:space="preserve"> способов их предотвращения.</w:t>
      </w:r>
      <w:r w:rsidR="00A62AD9" w:rsidRPr="00A62AD9"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1423F383" w14:textId="2E6C0853" w:rsidR="00F157A3" w:rsidRDefault="00F157A3" w:rsidP="00F157A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A62AD9" w:rsidRPr="00A62AD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EF00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62AD9" w:rsidRPr="00A62AD9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22571D">
        <w:rPr>
          <w:rFonts w:ascii="Times New Roman" w:hAnsi="Times New Roman" w:cs="Times New Roman"/>
          <w:sz w:val="28"/>
          <w:szCs w:val="28"/>
          <w:lang w:val="ru-RU"/>
        </w:rPr>
        <w:t>УЧР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главному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фельдшеру </w:t>
      </w:r>
      <w:r w:rsidR="00A62AD9" w:rsidRPr="00A62A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результатам анонимного анкетирования выявленных в </w:t>
      </w:r>
      <w:proofErr w:type="gramStart"/>
      <w:r>
        <w:rPr>
          <w:rFonts w:ascii="Times New Roman" w:hAnsi="Times New Roman" w:cs="Times New Roman"/>
          <w:sz w:val="28"/>
          <w:szCs w:val="28"/>
        </w:rPr>
        <w:t>ходе  опроса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Интервью )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что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процедура  распределения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смен,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отпусков,  премии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или иных поощрений проводится не справедливо, провести разъяснительную работу с заведующими старшими фельдшерами с работниками по</w:t>
      </w:r>
      <w:r w:rsidR="00894CFF">
        <w:rPr>
          <w:rFonts w:ascii="Times New Roman" w:hAnsi="Times New Roman" w:cs="Times New Roman"/>
          <w:sz w:val="28"/>
          <w:szCs w:val="28"/>
          <w:lang w:val="ru-RU"/>
        </w:rPr>
        <w:t xml:space="preserve"> составлению графиков смен, отпусков</w:t>
      </w:r>
      <w:r w:rsidR="0022571D">
        <w:rPr>
          <w:rFonts w:ascii="Times New Roman" w:hAnsi="Times New Roman" w:cs="Times New Roman"/>
          <w:sz w:val="28"/>
          <w:szCs w:val="28"/>
          <w:lang w:val="ru-RU"/>
        </w:rPr>
        <w:t xml:space="preserve"> и премирования работников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2DE4262" w14:textId="31988DAD" w:rsidR="00A62AD9" w:rsidRDefault="00894CFF" w:rsidP="000E71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</w:t>
      </w:r>
      <w:r w:rsidR="0022571D">
        <w:rPr>
          <w:rFonts w:ascii="Times New Roman" w:hAnsi="Times New Roman" w:cs="Times New Roman"/>
          <w:sz w:val="28"/>
          <w:szCs w:val="28"/>
          <w:lang w:val="ru-RU"/>
        </w:rPr>
        <w:t xml:space="preserve">СУЧР </w:t>
      </w:r>
      <w:proofErr w:type="gramStart"/>
      <w:r w:rsidR="00A62AD9" w:rsidRPr="00A62AD9">
        <w:rPr>
          <w:rFonts w:ascii="Times New Roman" w:hAnsi="Times New Roman" w:cs="Times New Roman"/>
          <w:sz w:val="28"/>
          <w:szCs w:val="28"/>
          <w:lang w:val="ru-RU"/>
        </w:rPr>
        <w:t>информирова</w:t>
      </w:r>
      <w:r>
        <w:rPr>
          <w:rFonts w:ascii="Times New Roman" w:hAnsi="Times New Roman" w:cs="Times New Roman"/>
          <w:sz w:val="28"/>
          <w:szCs w:val="28"/>
          <w:lang w:val="ru-RU"/>
        </w:rPr>
        <w:t>ть  руководство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и  комплаенс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офицера </w:t>
      </w:r>
      <w:r w:rsidR="00A62AD9" w:rsidRPr="00A62AD9">
        <w:rPr>
          <w:rFonts w:ascii="Times New Roman" w:hAnsi="Times New Roman" w:cs="Times New Roman"/>
          <w:sz w:val="28"/>
          <w:szCs w:val="28"/>
          <w:lang w:val="ru-RU"/>
        </w:rPr>
        <w:t xml:space="preserve"> о</w:t>
      </w:r>
      <w:proofErr w:type="gramEnd"/>
      <w:r w:rsidR="00A62AD9" w:rsidRPr="00A62AD9">
        <w:rPr>
          <w:rFonts w:ascii="Times New Roman" w:hAnsi="Times New Roman" w:cs="Times New Roman"/>
          <w:sz w:val="28"/>
          <w:szCs w:val="28"/>
          <w:lang w:val="ru-RU"/>
        </w:rPr>
        <w:t xml:space="preserve"> потенциальных конфликтах интересов, которые могут быть при принятии кадровых решений. </w:t>
      </w:r>
    </w:p>
    <w:p w14:paraId="7CC321A9" w14:textId="084DE87A" w:rsidR="00EF009C" w:rsidRDefault="00EF009C" w:rsidP="000E71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 Комплаенс офицеру по результатам анонимного анкетирования выявленных в </w:t>
      </w:r>
      <w:proofErr w:type="gramStart"/>
      <w:r>
        <w:rPr>
          <w:rFonts w:ascii="Times New Roman" w:hAnsi="Times New Roman" w:cs="Times New Roman"/>
          <w:sz w:val="28"/>
          <w:szCs w:val="28"/>
        </w:rPr>
        <w:t>ходе  опроса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Интервью )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провести разъяснительную работу с работниками по </w:t>
      </w:r>
      <w:r w:rsidR="00894CFF">
        <w:rPr>
          <w:rFonts w:ascii="Times New Roman" w:hAnsi="Times New Roman" w:cs="Times New Roman"/>
          <w:sz w:val="28"/>
          <w:szCs w:val="28"/>
          <w:lang w:val="ru-RU"/>
        </w:rPr>
        <w:t xml:space="preserve">безопасности </w:t>
      </w:r>
      <w:proofErr w:type="gramStart"/>
      <w:r w:rsidR="00894CFF">
        <w:rPr>
          <w:rFonts w:ascii="Times New Roman" w:hAnsi="Times New Roman" w:cs="Times New Roman"/>
          <w:sz w:val="28"/>
          <w:szCs w:val="28"/>
          <w:lang w:val="ru-RU"/>
        </w:rPr>
        <w:t>работника ,</w:t>
      </w:r>
      <w:proofErr w:type="gramEnd"/>
      <w:r w:rsidR="00894CFF">
        <w:rPr>
          <w:rFonts w:ascii="Times New Roman" w:hAnsi="Times New Roman" w:cs="Times New Roman"/>
          <w:sz w:val="28"/>
          <w:szCs w:val="28"/>
          <w:lang w:val="ru-RU"/>
        </w:rPr>
        <w:t xml:space="preserve"> если </w:t>
      </w:r>
      <w:proofErr w:type="gramStart"/>
      <w:r w:rsidR="00894CFF">
        <w:rPr>
          <w:rFonts w:ascii="Times New Roman" w:hAnsi="Times New Roman" w:cs="Times New Roman"/>
          <w:sz w:val="28"/>
          <w:szCs w:val="28"/>
          <w:lang w:val="ru-RU"/>
        </w:rPr>
        <w:t>сообщили  о</w:t>
      </w:r>
      <w:proofErr w:type="gramEnd"/>
      <w:r w:rsidR="00894CFF">
        <w:rPr>
          <w:rFonts w:ascii="Times New Roman" w:hAnsi="Times New Roman" w:cs="Times New Roman"/>
          <w:sz w:val="28"/>
          <w:szCs w:val="28"/>
          <w:lang w:val="ru-RU"/>
        </w:rPr>
        <w:t xml:space="preserve"> факте коррупции.</w:t>
      </w:r>
    </w:p>
    <w:p w14:paraId="2D2A901A" w14:textId="45DEE95B" w:rsidR="00293FF4" w:rsidRDefault="00293FF4" w:rsidP="00293FF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6.</w:t>
      </w:r>
      <w:r w:rsidRPr="00293FF4">
        <w:rPr>
          <w:rFonts w:ascii="Times New Roman" w:hAnsi="Times New Roman" w:cs="Times New Roman"/>
          <w:sz w:val="28"/>
          <w:szCs w:val="28"/>
        </w:rPr>
        <w:t xml:space="preserve"> </w:t>
      </w:r>
      <w:r w:rsidRPr="00F91975">
        <w:rPr>
          <w:rFonts w:ascii="Times New Roman" w:hAnsi="Times New Roman" w:cs="Times New Roman"/>
          <w:sz w:val="28"/>
          <w:szCs w:val="28"/>
        </w:rPr>
        <w:t xml:space="preserve">В целях повышения эффективности, прозрачности и обоснованности планирования государственных закупок на 2027 год создать комиссию </w:t>
      </w:r>
      <w:r w:rsidR="0022571D">
        <w:rPr>
          <w:rFonts w:ascii="Times New Roman" w:hAnsi="Times New Roman" w:cs="Times New Roman"/>
          <w:sz w:val="28"/>
          <w:szCs w:val="28"/>
          <w:lang w:val="ru-RU"/>
        </w:rPr>
        <w:t xml:space="preserve">из компетентных работников </w:t>
      </w:r>
      <w:r w:rsidRPr="00F91975">
        <w:rPr>
          <w:rFonts w:ascii="Times New Roman" w:hAnsi="Times New Roman" w:cs="Times New Roman"/>
          <w:sz w:val="28"/>
          <w:szCs w:val="28"/>
        </w:rPr>
        <w:t>по формированию и согласованию плана государственных закупок</w:t>
      </w:r>
      <w:r w:rsidR="0022571D">
        <w:rPr>
          <w:rFonts w:ascii="Times New Roman" w:hAnsi="Times New Roman" w:cs="Times New Roman"/>
          <w:sz w:val="28"/>
          <w:szCs w:val="28"/>
          <w:lang w:val="ru-RU"/>
        </w:rPr>
        <w:t xml:space="preserve">, лица подавшие заявки должны обосновать </w:t>
      </w:r>
      <w:proofErr w:type="gramStart"/>
      <w:r w:rsidR="0022571D">
        <w:rPr>
          <w:rFonts w:ascii="Times New Roman" w:hAnsi="Times New Roman" w:cs="Times New Roman"/>
          <w:sz w:val="28"/>
          <w:szCs w:val="28"/>
          <w:lang w:val="ru-RU"/>
        </w:rPr>
        <w:t>потребность  в</w:t>
      </w:r>
      <w:proofErr w:type="gramEnd"/>
      <w:r w:rsidR="0022571D">
        <w:rPr>
          <w:rFonts w:ascii="Times New Roman" w:hAnsi="Times New Roman" w:cs="Times New Roman"/>
          <w:sz w:val="28"/>
          <w:szCs w:val="28"/>
          <w:lang w:val="ru-RU"/>
        </w:rPr>
        <w:t xml:space="preserve">  закупе товаров и услуг</w:t>
      </w:r>
      <w:r w:rsidRPr="00F91975">
        <w:rPr>
          <w:rFonts w:ascii="Times New Roman" w:hAnsi="Times New Roman" w:cs="Times New Roman"/>
          <w:sz w:val="28"/>
          <w:szCs w:val="28"/>
        </w:rPr>
        <w:t>.</w:t>
      </w:r>
    </w:p>
    <w:p w14:paraId="4284DD70" w14:textId="15073395" w:rsidR="00F30291" w:rsidRDefault="00F30291" w:rsidP="00293FF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7. При предоставлении заявок</w:t>
      </w:r>
      <w:r w:rsidR="00894C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A1174">
        <w:rPr>
          <w:rFonts w:ascii="Times New Roman" w:hAnsi="Times New Roman" w:cs="Times New Roman"/>
          <w:sz w:val="28"/>
          <w:szCs w:val="28"/>
          <w:lang w:val="ru-RU"/>
        </w:rPr>
        <w:t xml:space="preserve">в экономический отдел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 приобретение товаров и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услуг  предоставлять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не менее 3 ценовых предложений.</w:t>
      </w:r>
      <w:r w:rsidR="003A11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4B88E6D" w14:textId="2DC39C0E" w:rsidR="006136C9" w:rsidRPr="006136C9" w:rsidRDefault="00AE253B" w:rsidP="006136C9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8. </w:t>
      </w:r>
      <w:r w:rsidR="006136C9" w:rsidRPr="006136C9">
        <w:rPr>
          <w:rFonts w:ascii="Times New Roman" w:hAnsi="Times New Roman" w:cs="Times New Roman"/>
          <w:sz w:val="28"/>
          <w:szCs w:val="28"/>
          <w:lang w:val="ru-RU"/>
        </w:rPr>
        <w:t>Провести интеграцию процессов приёма, распределения и списания медикаментов, которые в настоящее время осуществляются в бумажном формате, посредством внедрения информационной системы «</w:t>
      </w:r>
      <w:proofErr w:type="spellStart"/>
      <w:r w:rsidR="006136C9" w:rsidRPr="006136C9">
        <w:rPr>
          <w:rFonts w:ascii="Times New Roman" w:hAnsi="Times New Roman" w:cs="Times New Roman"/>
          <w:sz w:val="28"/>
          <w:szCs w:val="28"/>
          <w:lang w:val="ru-RU"/>
        </w:rPr>
        <w:t>Көмек</w:t>
      </w:r>
      <w:proofErr w:type="spellEnd"/>
      <w:r w:rsidR="006136C9" w:rsidRPr="006136C9">
        <w:rPr>
          <w:rFonts w:ascii="Times New Roman" w:hAnsi="Times New Roman" w:cs="Times New Roman"/>
          <w:sz w:val="28"/>
          <w:szCs w:val="28"/>
          <w:lang w:val="ru-RU"/>
        </w:rPr>
        <w:t>» либо иной информационной системы с обеспечением взаимодействия с программой «1С: Бухгалтерия» для автоматизации указанных процессов.</w:t>
      </w:r>
    </w:p>
    <w:p w14:paraId="1E8DD56B" w14:textId="5B3EDCCA" w:rsidR="006136C9" w:rsidRDefault="006136C9" w:rsidP="006136C9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9.</w:t>
      </w:r>
      <w:r w:rsidR="008D73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136C9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6877AC">
        <w:rPr>
          <w:rFonts w:ascii="Times New Roman" w:hAnsi="Times New Roman" w:cs="Times New Roman"/>
          <w:sz w:val="28"/>
          <w:szCs w:val="28"/>
          <w:lang w:val="ru-RU"/>
        </w:rPr>
        <w:t xml:space="preserve">1 квартале </w:t>
      </w:r>
      <w:r w:rsidRPr="006136C9">
        <w:rPr>
          <w:rFonts w:ascii="Times New Roman" w:hAnsi="Times New Roman" w:cs="Times New Roman"/>
          <w:sz w:val="28"/>
          <w:szCs w:val="28"/>
          <w:lang w:val="ru-RU"/>
        </w:rPr>
        <w:t xml:space="preserve">2027 году реализовать пилотный проект по автоматизации учёта медикаментов в </w:t>
      </w:r>
      <w:proofErr w:type="gramStart"/>
      <w:r w:rsidRPr="006136C9">
        <w:rPr>
          <w:rFonts w:ascii="Times New Roman" w:hAnsi="Times New Roman" w:cs="Times New Roman"/>
          <w:sz w:val="28"/>
          <w:szCs w:val="28"/>
          <w:lang w:val="ru-RU"/>
        </w:rPr>
        <w:t>под</w:t>
      </w:r>
      <w:r w:rsidR="006877AC">
        <w:rPr>
          <w:rFonts w:ascii="Times New Roman" w:hAnsi="Times New Roman" w:cs="Times New Roman"/>
          <w:sz w:val="28"/>
          <w:szCs w:val="28"/>
          <w:lang w:val="ru-RU"/>
        </w:rPr>
        <w:t xml:space="preserve">станциях </w:t>
      </w:r>
      <w:r w:rsidRPr="006136C9">
        <w:rPr>
          <w:rFonts w:ascii="Times New Roman" w:hAnsi="Times New Roman" w:cs="Times New Roman"/>
          <w:sz w:val="28"/>
          <w:szCs w:val="28"/>
          <w:lang w:val="ru-RU"/>
        </w:rPr>
        <w:t xml:space="preserve"> скорой</w:t>
      </w:r>
      <w:proofErr w:type="gramEnd"/>
      <w:r w:rsidRPr="006136C9">
        <w:rPr>
          <w:rFonts w:ascii="Times New Roman" w:hAnsi="Times New Roman" w:cs="Times New Roman"/>
          <w:sz w:val="28"/>
          <w:szCs w:val="28"/>
          <w:lang w:val="ru-RU"/>
        </w:rPr>
        <w:t xml:space="preserve"> медицинской помощи городов Кокшетау, Атбасар и </w:t>
      </w:r>
      <w:proofErr w:type="spellStart"/>
      <w:r w:rsidRPr="006136C9">
        <w:rPr>
          <w:rFonts w:ascii="Times New Roman" w:hAnsi="Times New Roman" w:cs="Times New Roman"/>
          <w:sz w:val="28"/>
          <w:szCs w:val="28"/>
          <w:lang w:val="ru-RU"/>
        </w:rPr>
        <w:t>Макинск</w:t>
      </w:r>
      <w:proofErr w:type="spellEnd"/>
      <w:r w:rsidRPr="006136C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4AF98390" w14:textId="3EB0B380" w:rsidR="006136C9" w:rsidRDefault="006136C9" w:rsidP="006136C9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10.</w:t>
      </w:r>
      <w:r w:rsidRPr="006136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D7378">
        <w:rPr>
          <w:rFonts w:ascii="Times New Roman" w:hAnsi="Times New Roman" w:cs="Times New Roman"/>
          <w:sz w:val="28"/>
          <w:szCs w:val="28"/>
          <w:lang w:val="ru-RU"/>
        </w:rPr>
        <w:t>СУЧР и и.о. гл</w:t>
      </w:r>
      <w:r w:rsidR="00796E35">
        <w:rPr>
          <w:rFonts w:ascii="Times New Roman" w:hAnsi="Times New Roman" w:cs="Times New Roman"/>
          <w:sz w:val="28"/>
          <w:szCs w:val="28"/>
          <w:lang w:val="ru-RU"/>
        </w:rPr>
        <w:t xml:space="preserve">авным </w:t>
      </w:r>
      <w:r w:rsidR="008D7378">
        <w:rPr>
          <w:rFonts w:ascii="Times New Roman" w:hAnsi="Times New Roman" w:cs="Times New Roman"/>
          <w:sz w:val="28"/>
          <w:szCs w:val="28"/>
          <w:lang w:val="ru-RU"/>
        </w:rPr>
        <w:t>экономист</w:t>
      </w:r>
      <w:r w:rsidR="00796E35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="008D7378">
        <w:rPr>
          <w:rFonts w:ascii="Times New Roman" w:hAnsi="Times New Roman" w:cs="Times New Roman"/>
          <w:sz w:val="28"/>
          <w:szCs w:val="28"/>
          <w:lang w:val="ru-RU"/>
        </w:rPr>
        <w:t xml:space="preserve"> запланировать в штатном расписании 1 единицу  комплаенс офицера  в  2027 году, в настоящее время 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предусмотрена  </w:t>
      </w:r>
      <w:r w:rsidRPr="00D316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единица </w:t>
      </w:r>
      <w:r w:rsidRPr="00D316D3">
        <w:rPr>
          <w:rFonts w:ascii="Times New Roman" w:hAnsi="Times New Roman" w:cs="Times New Roman"/>
          <w:sz w:val="28"/>
          <w:szCs w:val="28"/>
        </w:rPr>
        <w:t>антикоррупционного комплаенса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штатной численности предприятия на 2026 год</w:t>
      </w:r>
      <w:r w:rsidR="008D7378">
        <w:rPr>
          <w:rFonts w:ascii="Times New Roman" w:hAnsi="Times New Roman" w:cs="Times New Roman"/>
          <w:sz w:val="28"/>
          <w:szCs w:val="28"/>
          <w:lang w:val="ru-RU"/>
        </w:rPr>
        <w:t>, возложены обязанности  на юриста ОССМП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294A83C" w14:textId="746D1E32" w:rsidR="00F342EA" w:rsidRPr="006136C9" w:rsidRDefault="00F342EA" w:rsidP="006136C9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11.</w:t>
      </w:r>
      <w:r w:rsidR="005707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D7378"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Руководителю оперативного отдела и ЧС, </w:t>
      </w:r>
      <w:r w:rsidR="00570727">
        <w:rPr>
          <w:rFonts w:ascii="Times New Roman" w:hAnsi="Times New Roman" w:cs="Times New Roman"/>
          <w:sz w:val="28"/>
          <w:szCs w:val="28"/>
          <w:lang w:val="ru-RU"/>
        </w:rPr>
        <w:t xml:space="preserve">СУЧР </w:t>
      </w:r>
      <w:r w:rsidR="001173F6">
        <w:rPr>
          <w:rFonts w:ascii="Times New Roman" w:hAnsi="Times New Roman" w:cs="Times New Roman"/>
          <w:sz w:val="28"/>
          <w:szCs w:val="28"/>
          <w:lang w:val="ru-RU"/>
        </w:rPr>
        <w:t xml:space="preserve">рассмотреть вопрос о </w:t>
      </w:r>
      <w:r w:rsidR="00570727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  <w:lang w:val="ru-RU"/>
        </w:rPr>
        <w:t>риняти</w:t>
      </w:r>
      <w:r w:rsidR="001173F6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мер  </w:t>
      </w:r>
      <w:r w:rsidR="00570727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gramEnd"/>
      <w:r w:rsidR="005707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наказани</w:t>
      </w:r>
      <w:r w:rsidR="00570727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сотрудников,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допустивших  дефекты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при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оказания  медицинских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услуг.</w:t>
      </w:r>
    </w:p>
    <w:p w14:paraId="17929FAF" w14:textId="49804796" w:rsidR="00A62AD9" w:rsidRDefault="006136C9" w:rsidP="0026498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26498A">
        <w:rPr>
          <w:rFonts w:ascii="Times New Roman" w:hAnsi="Times New Roman" w:cs="Times New Roman"/>
          <w:sz w:val="28"/>
          <w:szCs w:val="28"/>
          <w:lang w:val="ru-RU"/>
        </w:rPr>
        <w:t xml:space="preserve">12. СУЧР </w:t>
      </w:r>
      <w:r w:rsidR="00A62AD9" w:rsidRPr="00A62AD9">
        <w:rPr>
          <w:rFonts w:ascii="Times New Roman" w:hAnsi="Times New Roman" w:cs="Times New Roman"/>
          <w:sz w:val="28"/>
          <w:szCs w:val="28"/>
          <w:lang w:val="ru-RU"/>
        </w:rPr>
        <w:t>при трудоустройстве работников отбирать согласие кандидата на обработку персональных данных и антикоррупционные обязательства;</w:t>
      </w:r>
    </w:p>
    <w:p w14:paraId="4A880918" w14:textId="0DCEBB8E" w:rsidR="00796E35" w:rsidRDefault="00796E35" w:rsidP="00796E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13. СУЧР рекомендовано внести изменения в  </w:t>
      </w:r>
      <w:r w:rsidRPr="00C039FA">
        <w:rPr>
          <w:rFonts w:ascii="Times New Roman" w:hAnsi="Times New Roman" w:cs="Times New Roman"/>
          <w:sz w:val="28"/>
          <w:szCs w:val="28"/>
        </w:rPr>
        <w:t>должностны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039FA">
        <w:rPr>
          <w:rFonts w:ascii="Times New Roman" w:hAnsi="Times New Roman" w:cs="Times New Roman"/>
          <w:sz w:val="28"/>
          <w:szCs w:val="28"/>
        </w:rPr>
        <w:t xml:space="preserve"> инструкци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C039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руководителя СУЧР и механика ОССМП</w:t>
      </w:r>
      <w:r w:rsidR="001173F6">
        <w:rPr>
          <w:rFonts w:ascii="Times New Roman" w:hAnsi="Times New Roman" w:cs="Times New Roman"/>
          <w:sz w:val="28"/>
          <w:szCs w:val="28"/>
        </w:rPr>
        <w:t>;</w:t>
      </w:r>
    </w:p>
    <w:p w14:paraId="1B5FC44C" w14:textId="0F9F2324" w:rsidR="001173F6" w:rsidRPr="00C039FA" w:rsidRDefault="001173F6" w:rsidP="00796E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14. </w:t>
      </w:r>
      <w:proofErr w:type="gramStart"/>
      <w:r>
        <w:rPr>
          <w:rFonts w:ascii="Times New Roman" w:hAnsi="Times New Roman" w:cs="Times New Roman"/>
          <w:sz w:val="28"/>
          <w:szCs w:val="28"/>
        </w:rPr>
        <w:t>СУЧР  подать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заявку на </w:t>
      </w:r>
      <w:r w:rsidRPr="0000027C">
        <w:rPr>
          <w:rFonts w:ascii="Times New Roman" w:hAnsi="Times New Roman" w:cs="Times New Roman"/>
          <w:sz w:val="28"/>
          <w:szCs w:val="28"/>
        </w:rPr>
        <w:t xml:space="preserve">обучение </w:t>
      </w:r>
      <w:r>
        <w:rPr>
          <w:rFonts w:ascii="Times New Roman" w:hAnsi="Times New Roman" w:cs="Times New Roman"/>
          <w:sz w:val="28"/>
          <w:szCs w:val="28"/>
          <w:lang w:val="ru-RU"/>
        </w:rPr>
        <w:t>комплаенс офицера</w:t>
      </w:r>
      <w:r w:rsidR="00312D0B">
        <w:rPr>
          <w:rFonts w:ascii="Times New Roman" w:hAnsi="Times New Roman" w:cs="Times New Roman"/>
          <w:sz w:val="28"/>
          <w:szCs w:val="28"/>
          <w:lang w:val="ru-RU"/>
        </w:rPr>
        <w:t xml:space="preserve">, и.о. </w:t>
      </w:r>
      <w:proofErr w:type="gramStart"/>
      <w:r w:rsidR="00312D0B">
        <w:rPr>
          <w:rFonts w:ascii="Times New Roman" w:hAnsi="Times New Roman" w:cs="Times New Roman"/>
          <w:sz w:val="28"/>
          <w:szCs w:val="28"/>
          <w:lang w:val="ru-RU"/>
        </w:rPr>
        <w:t xml:space="preserve">директора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12D0B">
        <w:rPr>
          <w:rFonts w:ascii="Times New Roman" w:hAnsi="Times New Roman" w:cs="Times New Roman"/>
          <w:sz w:val="28"/>
          <w:szCs w:val="28"/>
          <w:lang w:val="ru-RU"/>
        </w:rPr>
        <w:t>ОССМП</w:t>
      </w:r>
      <w:proofErr w:type="gramEnd"/>
      <w:r w:rsidR="00312D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0027C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семинаре по повышению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квалификации  на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тему:</w:t>
      </w:r>
      <w:r w:rsidRPr="000002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Антикоррупционный  комплаенс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3 квартале 202</w:t>
      </w:r>
      <w:r w:rsidR="00312D0B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года. И.о. главного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экономиста  предусмотреть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финансовые средства на обучение</w:t>
      </w:r>
      <w:r w:rsidRPr="001173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комплаенс офицера.</w:t>
      </w:r>
    </w:p>
    <w:p w14:paraId="6F04CBD9" w14:textId="7A4B5E48" w:rsidR="00A62AD9" w:rsidRDefault="0026498A" w:rsidP="0026498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1</w:t>
      </w:r>
      <w:r w:rsidR="001173F6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СУЧР совместно с комплаенс офицером </w:t>
      </w:r>
      <w:r w:rsidR="00A62AD9" w:rsidRPr="00A62AD9">
        <w:rPr>
          <w:rFonts w:ascii="Times New Roman" w:hAnsi="Times New Roman" w:cs="Times New Roman"/>
          <w:sz w:val="28"/>
          <w:szCs w:val="28"/>
          <w:lang w:val="ru-RU"/>
        </w:rPr>
        <w:t>на основе реестра должностей, подверженных коррупционным рискам, организовать работу с сотрудниками, занимающими указанные должности.</w:t>
      </w:r>
    </w:p>
    <w:p w14:paraId="4610B507" w14:textId="68D4BE05" w:rsidR="0098798A" w:rsidRPr="0098798A" w:rsidRDefault="00796E35" w:rsidP="00796E3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98798A" w:rsidRPr="0098798A">
        <w:rPr>
          <w:rFonts w:ascii="Times New Roman" w:hAnsi="Times New Roman" w:cs="Times New Roman"/>
          <w:sz w:val="28"/>
          <w:szCs w:val="28"/>
          <w:lang w:val="kk-KZ"/>
        </w:rPr>
        <w:t>В рамках реализации подзадачи 1 задачи 3 Плана мероприятий по реализации Типового базового направления №4 «Предупреждение и противодействие коррупции» (ТБН-4)  в  ОССМП,  по внедрению в деятельность международного стандарта ISO 37001 информируем, что на текущий год предприятие не обладает финансовой возможностью для внедрения данного стандарта.  Комплаенс офицером решение текущих  проблем  и задач по противодействию коррупции,  уменьшение коррупционных рисков  в деятельности предприятие  результатом   данной работы стало не допущения ни одного случая коррупционных нарушений в 202</w:t>
      </w:r>
      <w:r w:rsidR="000E7151">
        <w:rPr>
          <w:rFonts w:ascii="Times New Roman" w:hAnsi="Times New Roman" w:cs="Times New Roman"/>
          <w:sz w:val="28"/>
          <w:szCs w:val="28"/>
          <w:lang w:val="kk-KZ"/>
        </w:rPr>
        <w:t xml:space="preserve">5 </w:t>
      </w:r>
      <w:r w:rsidR="0098798A" w:rsidRPr="0098798A">
        <w:rPr>
          <w:rFonts w:ascii="Times New Roman" w:hAnsi="Times New Roman" w:cs="Times New Roman"/>
          <w:sz w:val="28"/>
          <w:szCs w:val="28"/>
          <w:lang w:val="kk-KZ"/>
        </w:rPr>
        <w:t>году</w:t>
      </w:r>
      <w:r w:rsidR="00DE54C2">
        <w:rPr>
          <w:rFonts w:ascii="Times New Roman" w:hAnsi="Times New Roman" w:cs="Times New Roman"/>
          <w:sz w:val="28"/>
          <w:szCs w:val="28"/>
          <w:lang w:val="kk-KZ"/>
        </w:rPr>
        <w:t xml:space="preserve"> и за </w:t>
      </w:r>
      <w:r w:rsidR="000E7151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DE54C2">
        <w:rPr>
          <w:rFonts w:ascii="Times New Roman" w:hAnsi="Times New Roman" w:cs="Times New Roman"/>
          <w:sz w:val="28"/>
          <w:szCs w:val="28"/>
          <w:lang w:val="kk-KZ"/>
        </w:rPr>
        <w:t xml:space="preserve"> месяцев 202</w:t>
      </w:r>
      <w:r w:rsidR="000E7151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DE54C2">
        <w:rPr>
          <w:rFonts w:ascii="Times New Roman" w:hAnsi="Times New Roman" w:cs="Times New Roman"/>
          <w:sz w:val="28"/>
          <w:szCs w:val="28"/>
          <w:lang w:val="kk-KZ"/>
        </w:rPr>
        <w:t xml:space="preserve"> года.</w:t>
      </w:r>
      <w:r w:rsidR="0098798A" w:rsidRPr="0098798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11CB25A" w14:textId="1C02DF36" w:rsidR="0022571D" w:rsidRPr="0098798A" w:rsidRDefault="00975311" w:rsidP="0022571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A50DC9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22571D">
        <w:rPr>
          <w:rFonts w:ascii="Times New Roman" w:hAnsi="Times New Roman" w:cs="Times New Roman"/>
          <w:sz w:val="28"/>
          <w:szCs w:val="28"/>
          <w:lang w:val="ru-RU"/>
        </w:rPr>
        <w:t xml:space="preserve">По результатам внутреннего анализа коррупционных </w:t>
      </w:r>
      <w:proofErr w:type="gramStart"/>
      <w:r w:rsidR="0022571D">
        <w:rPr>
          <w:rFonts w:ascii="Times New Roman" w:hAnsi="Times New Roman" w:cs="Times New Roman"/>
          <w:sz w:val="28"/>
          <w:szCs w:val="28"/>
          <w:lang w:val="ru-RU"/>
        </w:rPr>
        <w:t>рисков</w:t>
      </w:r>
      <w:r w:rsidR="0022571D" w:rsidRPr="00987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2571D">
        <w:rPr>
          <w:rFonts w:ascii="Times New Roman" w:hAnsi="Times New Roman" w:cs="Times New Roman"/>
          <w:sz w:val="28"/>
          <w:szCs w:val="28"/>
          <w:lang w:val="ru-RU"/>
        </w:rPr>
        <w:t xml:space="preserve"> был</w:t>
      </w:r>
      <w:proofErr w:type="gramEnd"/>
      <w:r w:rsidR="002257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22571D" w:rsidRPr="0098798A">
        <w:rPr>
          <w:rFonts w:ascii="Times New Roman" w:hAnsi="Times New Roman" w:cs="Times New Roman"/>
          <w:sz w:val="28"/>
          <w:szCs w:val="28"/>
          <w:lang w:val="ru-RU"/>
        </w:rPr>
        <w:t>разработан  план</w:t>
      </w:r>
      <w:proofErr w:type="gramEnd"/>
      <w:r w:rsidR="0022571D" w:rsidRPr="0098798A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roofErr w:type="gramStart"/>
      <w:r w:rsidR="0022571D" w:rsidRPr="0098798A">
        <w:rPr>
          <w:rFonts w:ascii="Times New Roman" w:hAnsi="Times New Roman" w:cs="Times New Roman"/>
          <w:sz w:val="28"/>
          <w:szCs w:val="28"/>
          <w:lang w:val="ru-RU"/>
        </w:rPr>
        <w:t>мероприятий  по</w:t>
      </w:r>
      <w:proofErr w:type="gramEnd"/>
      <w:r w:rsidR="0022571D" w:rsidRPr="0098798A">
        <w:rPr>
          <w:rFonts w:ascii="Times New Roman" w:hAnsi="Times New Roman" w:cs="Times New Roman"/>
          <w:sz w:val="28"/>
          <w:szCs w:val="28"/>
          <w:lang w:val="ru-RU"/>
        </w:rPr>
        <w:t xml:space="preserve"> устранению причин и условий, способствующих совершению коррупционных правонарушений, выявленных по </w:t>
      </w:r>
      <w:proofErr w:type="gramStart"/>
      <w:r w:rsidR="0022571D" w:rsidRPr="0098798A">
        <w:rPr>
          <w:rFonts w:ascii="Times New Roman" w:hAnsi="Times New Roman" w:cs="Times New Roman"/>
          <w:sz w:val="28"/>
          <w:szCs w:val="28"/>
          <w:lang w:val="ru-RU"/>
        </w:rPr>
        <w:t>результатам  внутреннего</w:t>
      </w:r>
      <w:proofErr w:type="gramEnd"/>
      <w:r w:rsidR="0022571D" w:rsidRPr="009879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22571D" w:rsidRPr="0098798A">
        <w:rPr>
          <w:rFonts w:ascii="Times New Roman" w:hAnsi="Times New Roman" w:cs="Times New Roman"/>
          <w:sz w:val="28"/>
          <w:szCs w:val="28"/>
          <w:lang w:val="ru-RU"/>
        </w:rPr>
        <w:t>анализа  коррупционных</w:t>
      </w:r>
      <w:proofErr w:type="gramEnd"/>
      <w:r w:rsidR="0022571D" w:rsidRPr="0098798A">
        <w:rPr>
          <w:rFonts w:ascii="Times New Roman" w:hAnsi="Times New Roman" w:cs="Times New Roman"/>
          <w:sz w:val="28"/>
          <w:szCs w:val="28"/>
          <w:lang w:val="ru-RU"/>
        </w:rPr>
        <w:t xml:space="preserve"> рисков. Рабочей группой </w:t>
      </w:r>
      <w:r w:rsidR="0022571D" w:rsidRPr="0098798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утвержден </w:t>
      </w:r>
      <w:proofErr w:type="gramStart"/>
      <w:r w:rsidR="0022571D" w:rsidRPr="0098798A">
        <w:rPr>
          <w:rFonts w:ascii="Times New Roman" w:hAnsi="Times New Roman" w:cs="Times New Roman"/>
          <w:bCs/>
          <w:sz w:val="28"/>
          <w:szCs w:val="28"/>
          <w:lang w:val="ru-RU"/>
        </w:rPr>
        <w:t>перечень  должностей</w:t>
      </w:r>
      <w:proofErr w:type="gramEnd"/>
      <w:r w:rsidR="0022571D" w:rsidRPr="0098798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подверженных коррупционным </w:t>
      </w:r>
      <w:proofErr w:type="gramStart"/>
      <w:r w:rsidR="0022571D" w:rsidRPr="0098798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рискам,   </w:t>
      </w:r>
      <w:proofErr w:type="gramEnd"/>
      <w:r w:rsidR="0022571D" w:rsidRPr="0098798A">
        <w:rPr>
          <w:rFonts w:ascii="Times New Roman" w:hAnsi="Times New Roman" w:cs="Times New Roman"/>
          <w:bCs/>
          <w:sz w:val="28"/>
          <w:szCs w:val="28"/>
          <w:lang w:val="ru-RU"/>
        </w:rPr>
        <w:t>определенных по итогам внутреннего анализа коррупционных рисков.</w:t>
      </w:r>
    </w:p>
    <w:p w14:paraId="6BBAB0F3" w14:textId="3539DF1A" w:rsidR="00975311" w:rsidRPr="0000027C" w:rsidRDefault="0022571D" w:rsidP="000E71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A50D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75311" w:rsidRPr="0000027C">
        <w:rPr>
          <w:rFonts w:ascii="Times New Roman" w:hAnsi="Times New Roman" w:cs="Times New Roman"/>
          <w:sz w:val="28"/>
          <w:szCs w:val="28"/>
        </w:rPr>
        <w:t>С учетом вышеизложенного, а также принимая во внимание отсутствие за анализируемый период зарегистрированных событий, квалифицируемых как коррупционные нарушения, уровень коррупционных рисков в ГКП на ПХВ «</w:t>
      </w:r>
      <w:r w:rsidR="00975311">
        <w:rPr>
          <w:rFonts w:ascii="Times New Roman" w:hAnsi="Times New Roman" w:cs="Times New Roman"/>
          <w:sz w:val="28"/>
          <w:szCs w:val="28"/>
          <w:lang w:val="ru-RU"/>
        </w:rPr>
        <w:t>Областная станция скорой медицинской</w:t>
      </w:r>
      <w:r w:rsidR="00975311">
        <w:rPr>
          <w:rFonts w:ascii="Times New Roman" w:hAnsi="Times New Roman" w:cs="Times New Roman"/>
          <w:sz w:val="28"/>
          <w:szCs w:val="28"/>
          <w:lang w:val="ru-RU"/>
        </w:rPr>
        <w:tab/>
        <w:t xml:space="preserve"> помощи</w:t>
      </w:r>
      <w:r w:rsidR="00975311" w:rsidRPr="0000027C">
        <w:rPr>
          <w:rFonts w:ascii="Times New Roman" w:hAnsi="Times New Roman" w:cs="Times New Roman"/>
          <w:sz w:val="28"/>
          <w:szCs w:val="28"/>
        </w:rPr>
        <w:t xml:space="preserve">» при управлении здравоохранения Акмолинской </w:t>
      </w:r>
      <w:proofErr w:type="gramStart"/>
      <w:r w:rsidR="00975311" w:rsidRPr="0000027C">
        <w:rPr>
          <w:rFonts w:ascii="Times New Roman" w:hAnsi="Times New Roman" w:cs="Times New Roman"/>
          <w:sz w:val="28"/>
          <w:szCs w:val="28"/>
        </w:rPr>
        <w:t>области  оценивается</w:t>
      </w:r>
      <w:proofErr w:type="gramEnd"/>
      <w:r w:rsidR="00975311" w:rsidRPr="0000027C">
        <w:rPr>
          <w:rFonts w:ascii="Times New Roman" w:hAnsi="Times New Roman" w:cs="Times New Roman"/>
          <w:sz w:val="28"/>
          <w:szCs w:val="28"/>
        </w:rPr>
        <w:t xml:space="preserve"> как</w:t>
      </w:r>
      <w:r w:rsidR="00975311">
        <w:rPr>
          <w:rFonts w:ascii="Times New Roman" w:hAnsi="Times New Roman" w:cs="Times New Roman"/>
          <w:sz w:val="28"/>
          <w:szCs w:val="28"/>
          <w:lang w:val="ru-RU"/>
        </w:rPr>
        <w:t xml:space="preserve"> нулевой</w:t>
      </w:r>
      <w:r w:rsidR="00975311" w:rsidRPr="0000027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27D44D" w14:textId="47A0C733" w:rsidR="00975311" w:rsidRPr="0000027C" w:rsidRDefault="00975311" w:rsidP="009753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</w:p>
    <w:p w14:paraId="5F7944D4" w14:textId="38800F02" w:rsidR="00975311" w:rsidRPr="0000027C" w:rsidRDefault="00975311" w:rsidP="0097531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027C">
        <w:rPr>
          <w:rFonts w:ascii="Times New Roman" w:hAnsi="Times New Roman" w:cs="Times New Roman"/>
          <w:sz w:val="28"/>
          <w:szCs w:val="28"/>
        </w:rPr>
        <w:t>Комплаенс-офицер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ОССМП</w:t>
      </w:r>
      <w:r w:rsidRPr="0000027C">
        <w:rPr>
          <w:rFonts w:ascii="Times New Roman" w:hAnsi="Times New Roman" w:cs="Times New Roman"/>
          <w:sz w:val="28"/>
          <w:szCs w:val="28"/>
        </w:rPr>
        <w:tab/>
      </w:r>
      <w:r w:rsidRPr="0000027C">
        <w:rPr>
          <w:rFonts w:ascii="Times New Roman" w:hAnsi="Times New Roman" w:cs="Times New Roman"/>
          <w:sz w:val="28"/>
          <w:szCs w:val="28"/>
        </w:rPr>
        <w:tab/>
      </w:r>
      <w:r w:rsidRPr="0000027C">
        <w:rPr>
          <w:rFonts w:ascii="Times New Roman" w:hAnsi="Times New Roman" w:cs="Times New Roman"/>
          <w:sz w:val="28"/>
          <w:szCs w:val="28"/>
        </w:rPr>
        <w:tab/>
      </w:r>
      <w:r w:rsidR="00EF009C">
        <w:rPr>
          <w:rFonts w:ascii="Times New Roman" w:hAnsi="Times New Roman" w:cs="Times New Roman"/>
          <w:sz w:val="28"/>
          <w:szCs w:val="28"/>
          <w:lang w:val="ru-RU"/>
        </w:rPr>
        <w:t xml:space="preserve">                 </w:t>
      </w:r>
      <w:r w:rsidR="0057072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Шукенов Т.К.</w:t>
      </w:r>
    </w:p>
    <w:p w14:paraId="4A527579" w14:textId="27DC81A6" w:rsidR="00975311" w:rsidRPr="0000027C" w:rsidRDefault="00975311" w:rsidP="0097531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027C">
        <w:rPr>
          <w:rFonts w:ascii="Times New Roman" w:hAnsi="Times New Roman" w:cs="Times New Roman"/>
          <w:sz w:val="28"/>
          <w:szCs w:val="28"/>
        </w:rPr>
        <w:t>«</w:t>
      </w:r>
      <w:r w:rsidR="00EF009C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gramEnd"/>
      <w:r w:rsidR="00EF00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EF009C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00027C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00027C">
        <w:rPr>
          <w:rFonts w:ascii="Times New Roman" w:hAnsi="Times New Roman" w:cs="Times New Roman"/>
          <w:sz w:val="28"/>
          <w:szCs w:val="28"/>
        </w:rPr>
        <w:t xml:space="preserve"> </w:t>
      </w:r>
      <w:r w:rsidR="00EF009C">
        <w:rPr>
          <w:rFonts w:ascii="Times New Roman" w:hAnsi="Times New Roman" w:cs="Times New Roman"/>
          <w:sz w:val="28"/>
          <w:szCs w:val="28"/>
          <w:lang w:val="ru-RU"/>
        </w:rPr>
        <w:t>__________</w:t>
      </w:r>
      <w:r w:rsidRPr="0000027C">
        <w:rPr>
          <w:rFonts w:ascii="Times New Roman" w:hAnsi="Times New Roman" w:cs="Times New Roman"/>
          <w:sz w:val="28"/>
          <w:szCs w:val="28"/>
        </w:rPr>
        <w:t xml:space="preserve"> 202</w:t>
      </w:r>
      <w:r w:rsidR="000E7151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00027C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3404BCF8" w14:textId="77777777" w:rsidR="00975311" w:rsidRDefault="00975311" w:rsidP="0097531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027C">
        <w:rPr>
          <w:rFonts w:ascii="Times New Roman" w:hAnsi="Times New Roman" w:cs="Times New Roman"/>
          <w:sz w:val="28"/>
          <w:szCs w:val="28"/>
        </w:rPr>
        <w:t>Ознакомлен:</w:t>
      </w:r>
    </w:p>
    <w:p w14:paraId="0068D6FF" w14:textId="56421424" w:rsidR="00975311" w:rsidRPr="000E7151" w:rsidRDefault="000E7151" w:rsidP="00975311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0E7151">
        <w:rPr>
          <w:rFonts w:ascii="Times New Roman" w:hAnsi="Times New Roman" w:cs="Times New Roman"/>
          <w:b/>
          <w:sz w:val="28"/>
          <w:szCs w:val="28"/>
        </w:rPr>
        <w:t xml:space="preserve">И.О. </w:t>
      </w:r>
      <w:proofErr w:type="gramStart"/>
      <w:r w:rsidR="00975311" w:rsidRPr="000E7151">
        <w:rPr>
          <w:rFonts w:ascii="Times New Roman" w:hAnsi="Times New Roman" w:cs="Times New Roman"/>
          <w:b/>
          <w:sz w:val="28"/>
          <w:szCs w:val="28"/>
        </w:rPr>
        <w:t>Директор</w:t>
      </w:r>
      <w:r w:rsidRPr="000E7151">
        <w:rPr>
          <w:rFonts w:ascii="Times New Roman" w:hAnsi="Times New Roman" w:cs="Times New Roman"/>
          <w:b/>
          <w:sz w:val="28"/>
          <w:szCs w:val="28"/>
        </w:rPr>
        <w:t>а</w:t>
      </w:r>
      <w:r w:rsidR="00975311" w:rsidRPr="000E7151">
        <w:rPr>
          <w:rFonts w:ascii="Times New Roman" w:hAnsi="Times New Roman" w:cs="Times New Roman"/>
          <w:b/>
          <w:sz w:val="28"/>
          <w:szCs w:val="28"/>
        </w:rPr>
        <w:t xml:space="preserve">  ГКП</w:t>
      </w:r>
      <w:proofErr w:type="gramEnd"/>
      <w:r w:rsidR="00975311" w:rsidRPr="000E7151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gramStart"/>
      <w:r w:rsidR="00975311" w:rsidRPr="000E7151">
        <w:rPr>
          <w:rFonts w:ascii="Times New Roman" w:hAnsi="Times New Roman" w:cs="Times New Roman"/>
          <w:b/>
          <w:sz w:val="28"/>
          <w:szCs w:val="28"/>
        </w:rPr>
        <w:t>ПХВ  «</w:t>
      </w:r>
      <w:proofErr w:type="gramEnd"/>
      <w:r w:rsidR="00975311" w:rsidRPr="000E7151">
        <w:rPr>
          <w:rFonts w:ascii="Times New Roman" w:hAnsi="Times New Roman" w:cs="Times New Roman"/>
          <w:b/>
          <w:sz w:val="28"/>
          <w:szCs w:val="28"/>
        </w:rPr>
        <w:t xml:space="preserve">Областная станция скорой </w:t>
      </w:r>
      <w:proofErr w:type="gramStart"/>
      <w:r w:rsidR="00975311" w:rsidRPr="000E7151">
        <w:rPr>
          <w:rFonts w:ascii="Times New Roman" w:hAnsi="Times New Roman" w:cs="Times New Roman"/>
          <w:b/>
          <w:sz w:val="28"/>
          <w:szCs w:val="28"/>
        </w:rPr>
        <w:t>медицинской  помощи</w:t>
      </w:r>
      <w:proofErr w:type="gramEnd"/>
      <w:r w:rsidR="00975311" w:rsidRPr="000E7151">
        <w:rPr>
          <w:rFonts w:ascii="Times New Roman" w:hAnsi="Times New Roman" w:cs="Times New Roman"/>
          <w:b/>
          <w:sz w:val="28"/>
          <w:szCs w:val="28"/>
        </w:rPr>
        <w:t xml:space="preserve">» при УЗ АО                                                                        </w:t>
      </w:r>
      <w:r w:rsidRPr="000E7151">
        <w:rPr>
          <w:rFonts w:ascii="Times New Roman" w:hAnsi="Times New Roman" w:cs="Times New Roman"/>
          <w:b/>
          <w:sz w:val="28"/>
          <w:szCs w:val="28"/>
        </w:rPr>
        <w:t>Атамбаев М.Д.</w:t>
      </w:r>
    </w:p>
    <w:p w14:paraId="510CA0D8" w14:textId="77777777" w:rsidR="00975311" w:rsidRPr="000E7151" w:rsidRDefault="00975311" w:rsidP="00975311">
      <w:pPr>
        <w:pStyle w:val="ac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C835EC0" w14:textId="77777777" w:rsidR="00975311" w:rsidRPr="000E7151" w:rsidRDefault="00975311" w:rsidP="00975311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9FD9492" w14:textId="77777777" w:rsidR="0098798A" w:rsidRPr="000E7151" w:rsidRDefault="0098798A" w:rsidP="0098798A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D8E5811" w14:textId="77777777" w:rsidR="001F18B3" w:rsidRPr="000E7151" w:rsidRDefault="001F18B3" w:rsidP="0000027C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B5B2525" w14:textId="77777777" w:rsidR="00696F03" w:rsidRDefault="00696F03" w:rsidP="0000027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65896E0" w14:textId="77777777" w:rsidR="00696F03" w:rsidRDefault="00696F03" w:rsidP="0000027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399CB4D" w14:textId="77777777" w:rsidR="00696F03" w:rsidRDefault="00696F03" w:rsidP="0000027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51FD9D3" w14:textId="77777777" w:rsidR="00696F03" w:rsidRDefault="00696F03" w:rsidP="0000027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F57259B" w14:textId="77777777" w:rsidR="00696F03" w:rsidRDefault="00696F03" w:rsidP="0000027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174BD9A" w14:textId="77777777" w:rsidR="00696F03" w:rsidRDefault="00696F03" w:rsidP="0000027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2249F60" w14:textId="77777777" w:rsidR="00696F03" w:rsidRDefault="00696F03" w:rsidP="0000027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735CB5F" w14:textId="77777777" w:rsidR="00696F03" w:rsidRDefault="00696F03" w:rsidP="0000027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B4B7227" w14:textId="77777777" w:rsidR="00696F03" w:rsidRDefault="00696F03" w:rsidP="0000027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BC06FD0" w14:textId="77777777" w:rsidR="00696F03" w:rsidRDefault="00696F03" w:rsidP="0000027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1C2437E" w14:textId="77777777" w:rsidR="00696F03" w:rsidRDefault="00696F03" w:rsidP="0000027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5B2BF79" w14:textId="77777777" w:rsidR="00696F03" w:rsidRDefault="00696F03" w:rsidP="0000027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1C715BC" w14:textId="77777777" w:rsidR="00696F03" w:rsidRPr="00975311" w:rsidRDefault="00696F03" w:rsidP="0000027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B9186B8" w14:textId="77777777" w:rsidR="004A05CC" w:rsidRPr="00975311" w:rsidRDefault="004A05CC" w:rsidP="0000027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F04AD23" w14:textId="77777777" w:rsidR="004A05CC" w:rsidRPr="00975311" w:rsidRDefault="004A05CC" w:rsidP="0000027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4EE20C6" w14:textId="77777777" w:rsidR="004A05CC" w:rsidRPr="00975311" w:rsidRDefault="004A05CC" w:rsidP="0000027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CA1E4E2" w14:textId="77777777" w:rsidR="00696F03" w:rsidRDefault="00696F03" w:rsidP="0000027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96F03" w:rsidSect="00796E3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420F4"/>
    <w:multiLevelType w:val="multilevel"/>
    <w:tmpl w:val="C10A2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380FAA"/>
    <w:multiLevelType w:val="multilevel"/>
    <w:tmpl w:val="25FA3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CE70CC"/>
    <w:multiLevelType w:val="multilevel"/>
    <w:tmpl w:val="3C306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0065298">
    <w:abstractNumId w:val="2"/>
  </w:num>
  <w:num w:numId="2" w16cid:durableId="1938561157">
    <w:abstractNumId w:val="0"/>
  </w:num>
  <w:num w:numId="3" w16cid:durableId="1885293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06C"/>
    <w:rsid w:val="0000027C"/>
    <w:rsid w:val="0003144C"/>
    <w:rsid w:val="00046FD8"/>
    <w:rsid w:val="0006537A"/>
    <w:rsid w:val="00070D47"/>
    <w:rsid w:val="0009130D"/>
    <w:rsid w:val="000E7151"/>
    <w:rsid w:val="00117380"/>
    <w:rsid w:val="001173F6"/>
    <w:rsid w:val="0012776C"/>
    <w:rsid w:val="00155690"/>
    <w:rsid w:val="00167B00"/>
    <w:rsid w:val="001B3791"/>
    <w:rsid w:val="001F18B3"/>
    <w:rsid w:val="001F6F0C"/>
    <w:rsid w:val="0022571D"/>
    <w:rsid w:val="002426E0"/>
    <w:rsid w:val="002600F6"/>
    <w:rsid w:val="0026498A"/>
    <w:rsid w:val="00272A4E"/>
    <w:rsid w:val="00293FF4"/>
    <w:rsid w:val="00312D0B"/>
    <w:rsid w:val="003354F1"/>
    <w:rsid w:val="003767C3"/>
    <w:rsid w:val="003A1174"/>
    <w:rsid w:val="00422606"/>
    <w:rsid w:val="00432C42"/>
    <w:rsid w:val="004475DA"/>
    <w:rsid w:val="004500D0"/>
    <w:rsid w:val="004906FE"/>
    <w:rsid w:val="00497B48"/>
    <w:rsid w:val="004A05CC"/>
    <w:rsid w:val="004F4811"/>
    <w:rsid w:val="00570727"/>
    <w:rsid w:val="0057557F"/>
    <w:rsid w:val="005A1F2F"/>
    <w:rsid w:val="005E2F2A"/>
    <w:rsid w:val="005F0B4A"/>
    <w:rsid w:val="006136C9"/>
    <w:rsid w:val="00625412"/>
    <w:rsid w:val="006877AC"/>
    <w:rsid w:val="00696F03"/>
    <w:rsid w:val="006C71C3"/>
    <w:rsid w:val="006D2C65"/>
    <w:rsid w:val="00796E35"/>
    <w:rsid w:val="007F1061"/>
    <w:rsid w:val="00805821"/>
    <w:rsid w:val="00826D3C"/>
    <w:rsid w:val="00894CFF"/>
    <w:rsid w:val="008A57E5"/>
    <w:rsid w:val="008C1DE0"/>
    <w:rsid w:val="008D6B0C"/>
    <w:rsid w:val="008D7378"/>
    <w:rsid w:val="008E31E2"/>
    <w:rsid w:val="00966F78"/>
    <w:rsid w:val="00975311"/>
    <w:rsid w:val="0098798A"/>
    <w:rsid w:val="00A44665"/>
    <w:rsid w:val="00A50DC9"/>
    <w:rsid w:val="00A6106C"/>
    <w:rsid w:val="00A62AD9"/>
    <w:rsid w:val="00AB7F56"/>
    <w:rsid w:val="00AE253B"/>
    <w:rsid w:val="00BE6538"/>
    <w:rsid w:val="00BF2547"/>
    <w:rsid w:val="00C039FA"/>
    <w:rsid w:val="00C11EA2"/>
    <w:rsid w:val="00C22D11"/>
    <w:rsid w:val="00C54345"/>
    <w:rsid w:val="00C91552"/>
    <w:rsid w:val="00CC6854"/>
    <w:rsid w:val="00D25197"/>
    <w:rsid w:val="00D316D3"/>
    <w:rsid w:val="00D55080"/>
    <w:rsid w:val="00DB6EBB"/>
    <w:rsid w:val="00DB7358"/>
    <w:rsid w:val="00DE54C2"/>
    <w:rsid w:val="00E00845"/>
    <w:rsid w:val="00E76C04"/>
    <w:rsid w:val="00EE0B4B"/>
    <w:rsid w:val="00EF009C"/>
    <w:rsid w:val="00F157A3"/>
    <w:rsid w:val="00F30291"/>
    <w:rsid w:val="00F342EA"/>
    <w:rsid w:val="00F540A6"/>
    <w:rsid w:val="00F74D2D"/>
    <w:rsid w:val="00F750A4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6DF75"/>
  <w15:chartTrackingRefBased/>
  <w15:docId w15:val="{99617D7E-FCA7-4DD0-837F-DBC29F022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10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1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10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10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10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10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10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10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10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10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610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610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6106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106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6106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6106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6106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610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10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61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10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610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61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6106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6106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6106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610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6106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6106C"/>
    <w:rPr>
      <w:b/>
      <w:bCs/>
      <w:smallCaps/>
      <w:color w:val="2F5496" w:themeColor="accent1" w:themeShade="BF"/>
      <w:spacing w:val="5"/>
    </w:rPr>
  </w:style>
  <w:style w:type="paragraph" w:styleId="ac">
    <w:name w:val="No Spacing"/>
    <w:aliases w:val="Обя,мелкий,Без интервала1,мой рабочий,норма,Без интеБез интервала,Без интервала11,No Spacing,Без интервала2,Айгерим,Без интервбез интервалаа,Без интервала4,свой,No Spacing1,14 TNR,МОЙ СТИЛЬ,исполнитель,No Spacing11,Без интервала111,Елжан"/>
    <w:link w:val="ad"/>
    <w:uiPriority w:val="1"/>
    <w:qFormat/>
    <w:rsid w:val="0000027C"/>
    <w:pPr>
      <w:spacing w:after="0" w:line="240" w:lineRule="auto"/>
    </w:pPr>
    <w:rPr>
      <w:kern w:val="0"/>
      <w:lang w:val="ru-RU"/>
      <w14:ligatures w14:val="none"/>
    </w:rPr>
  </w:style>
  <w:style w:type="character" w:customStyle="1" w:styleId="ad">
    <w:name w:val="Без интервала Знак"/>
    <w:aliases w:val="Обя Знак,мелкий Знак,Без интервала1 Знак,мой рабочий Знак,норма Знак,Без интеБез интервала Знак,Без интервала11 Знак,No Spacing Знак,Без интервала2 Знак,Айгерим Знак,Без интервбез интервалаа Знак,Без интервала4 Знак,свой Знак"/>
    <w:basedOn w:val="a0"/>
    <w:link w:val="ac"/>
    <w:uiPriority w:val="1"/>
    <w:qFormat/>
    <w:locked/>
    <w:rsid w:val="0000027C"/>
    <w:rPr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F16DD-3748-4997-BC70-0EFB45D46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1</Pages>
  <Words>3113</Words>
  <Characters>17745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Zhardem Zhedel</dc:creator>
  <cp:keywords/>
  <dc:description/>
  <cp:lastModifiedBy>Zhardem Zhedel</cp:lastModifiedBy>
  <cp:revision>33</cp:revision>
  <cp:lastPrinted>2026-07-08T11:52:00Z</cp:lastPrinted>
  <dcterms:created xsi:type="dcterms:W3CDTF">2025-06-19T10:19:00Z</dcterms:created>
  <dcterms:modified xsi:type="dcterms:W3CDTF">2026-07-08T11:53:00Z</dcterms:modified>
</cp:coreProperties>
</file>